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469B1" w14:textId="77777777" w:rsidR="008208D5" w:rsidRPr="00036AAE" w:rsidRDefault="008208D5" w:rsidP="008208D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036AAE">
        <w:rPr>
          <w:rFonts w:ascii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3577A3B6" w14:textId="77777777" w:rsidR="008208D5" w:rsidRPr="00036AAE" w:rsidRDefault="008208D5" w:rsidP="008208D5">
      <w:pPr>
        <w:pBdr>
          <w:bottom w:val="single" w:sz="4" w:space="1" w:color="auto"/>
        </w:pBd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036AAE">
        <w:rPr>
          <w:rFonts w:ascii="Times New Roman" w:hAnsi="Times New Roman" w:cs="Times New Roman"/>
          <w:b/>
          <w:sz w:val="24"/>
          <w:szCs w:val="24"/>
          <w:lang w:eastAsia="hr-HR"/>
        </w:rPr>
        <w:t>MINISTARSTVO VANJSKIH I EUROPSKIH POSLOVA</w:t>
      </w:r>
    </w:p>
    <w:p w14:paraId="49D052FC" w14:textId="77777777" w:rsidR="008208D5" w:rsidRPr="00036AAE" w:rsidRDefault="008208D5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580C6D87" w14:textId="77777777" w:rsidR="008208D5" w:rsidRPr="00036AAE" w:rsidRDefault="008208D5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6FD2C808" w14:textId="77777777" w:rsidR="008208D5" w:rsidRPr="00036AAE" w:rsidRDefault="008208D5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0450BBA5" w14:textId="77777777" w:rsidR="008208D5" w:rsidRPr="00036AAE" w:rsidRDefault="008208D5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283B493D" w14:textId="77777777" w:rsidR="008208D5" w:rsidRPr="00036AAE" w:rsidRDefault="008208D5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057567A7" w14:textId="77777777" w:rsidR="008208D5" w:rsidRPr="00036AAE" w:rsidRDefault="008208D5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041637E1" w14:textId="77777777" w:rsidR="008208D5" w:rsidRPr="00036AAE" w:rsidRDefault="008208D5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636A6DC8" w14:textId="77777777" w:rsidR="008208D5" w:rsidRPr="00036AAE" w:rsidRDefault="008208D5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05027098" w14:textId="03FEE125" w:rsidR="008208D5" w:rsidRDefault="008208D5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640FEB22" w14:textId="51BC5503" w:rsidR="00E84046" w:rsidRDefault="00E84046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41162FE1" w14:textId="77777777" w:rsidR="00E84046" w:rsidRPr="00036AAE" w:rsidRDefault="00E84046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49A63004" w14:textId="77777777" w:rsidR="008208D5" w:rsidRPr="00036AAE" w:rsidRDefault="008208D5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078CD728" w14:textId="77777777" w:rsidR="008208D5" w:rsidRPr="00036AAE" w:rsidRDefault="008208D5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4126DADE" w14:textId="77777777" w:rsidR="008208D5" w:rsidRPr="00036AAE" w:rsidRDefault="008208D5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0AA75F7A" w14:textId="0885E000" w:rsidR="008208D5" w:rsidRPr="008208D5" w:rsidRDefault="00520243" w:rsidP="008208D5">
      <w:pPr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208D5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IZVJEŠĆE O AKTIVNOSTIMA </w:t>
      </w:r>
      <w:r w:rsidRPr="00520243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NACIONALNE KONTAKTNE TOČKE ZA ODGOVORNO POSLOVNO PONAŠANJE SUKLADNO SMJERNICAMA ZA MULTINACIONALNA PODUZEĆA O ODGOVORNOM POSLOVNOM PONAŠANJU ORGANIZACIJE ZA GOSPODARSKU SURADNJU I RAZVOJ (OECD) </w:t>
      </w:r>
      <w:r w:rsidRPr="008208D5">
        <w:rPr>
          <w:rFonts w:ascii="Times New Roman" w:hAnsi="Times New Roman" w:cs="Times New Roman"/>
          <w:b/>
          <w:sz w:val="24"/>
          <w:szCs w:val="24"/>
          <w:lang w:eastAsia="hr-HR"/>
        </w:rPr>
        <w:t>ZA 2023. GODINU</w:t>
      </w:r>
    </w:p>
    <w:p w14:paraId="52068337" w14:textId="77777777" w:rsidR="008208D5" w:rsidRPr="00036AAE" w:rsidRDefault="008208D5" w:rsidP="008208D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5EE4C226" w14:textId="77777777" w:rsidR="008208D5" w:rsidRPr="00036AAE" w:rsidRDefault="008208D5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08F91E99" w14:textId="77777777" w:rsidR="008208D5" w:rsidRPr="00036AAE" w:rsidRDefault="008208D5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5817918C" w14:textId="77777777" w:rsidR="008208D5" w:rsidRPr="00036AAE" w:rsidRDefault="008208D5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1B378A05" w14:textId="77777777" w:rsidR="008208D5" w:rsidRPr="00036AAE" w:rsidRDefault="008208D5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3CB69358" w14:textId="77777777" w:rsidR="008208D5" w:rsidRPr="00036AAE" w:rsidRDefault="008208D5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433F7348" w14:textId="77777777" w:rsidR="008208D5" w:rsidRPr="00036AAE" w:rsidRDefault="008208D5" w:rsidP="008208D5">
      <w:pPr>
        <w:pBdr>
          <w:bottom w:val="single" w:sz="4" w:space="1" w:color="auto"/>
        </w:pBd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7436629A" w14:textId="77777777" w:rsidR="008208D5" w:rsidRPr="00036AAE" w:rsidRDefault="008208D5" w:rsidP="008208D5">
      <w:pPr>
        <w:pBdr>
          <w:bottom w:val="single" w:sz="4" w:space="1" w:color="auto"/>
        </w:pBd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657198CB" w14:textId="77777777" w:rsidR="008208D5" w:rsidRPr="00036AAE" w:rsidRDefault="008208D5" w:rsidP="008208D5">
      <w:pPr>
        <w:pBdr>
          <w:bottom w:val="single" w:sz="4" w:space="1" w:color="auto"/>
        </w:pBd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51FF7E55" w14:textId="77777777" w:rsidR="008208D5" w:rsidRPr="00036AAE" w:rsidRDefault="008208D5" w:rsidP="008208D5">
      <w:pPr>
        <w:pBdr>
          <w:bottom w:val="single" w:sz="4" w:space="1" w:color="auto"/>
        </w:pBd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519E73DF" w14:textId="0B3791C6" w:rsidR="008208D5" w:rsidRDefault="008208D5" w:rsidP="008208D5">
      <w:pPr>
        <w:pBdr>
          <w:bottom w:val="single" w:sz="4" w:space="1" w:color="auto"/>
        </w:pBd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6DE013E5" w14:textId="77777777" w:rsidR="00E84046" w:rsidRPr="00036AAE" w:rsidRDefault="00E84046" w:rsidP="008208D5">
      <w:pPr>
        <w:pBdr>
          <w:bottom w:val="single" w:sz="4" w:space="1" w:color="auto"/>
        </w:pBd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46D0088E" w14:textId="77777777" w:rsidR="008208D5" w:rsidRPr="00036AAE" w:rsidRDefault="008208D5" w:rsidP="008208D5">
      <w:pPr>
        <w:pBdr>
          <w:bottom w:val="single" w:sz="4" w:space="1" w:color="auto"/>
        </w:pBd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35E5018F" w14:textId="77777777" w:rsidR="008208D5" w:rsidRPr="00036AAE" w:rsidRDefault="008208D5" w:rsidP="008208D5">
      <w:pPr>
        <w:pBdr>
          <w:bottom w:val="single" w:sz="4" w:space="1" w:color="auto"/>
        </w:pBd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2D7999DA" w14:textId="75C43A56" w:rsidR="008208D5" w:rsidRPr="00036AAE" w:rsidRDefault="008208D5" w:rsidP="008208D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Zagreb, s</w:t>
      </w:r>
      <w:r w:rsidR="00E84046">
        <w:rPr>
          <w:rFonts w:ascii="Times New Roman" w:hAnsi="Times New Roman" w:cs="Times New Roman"/>
          <w:b/>
          <w:sz w:val="24"/>
          <w:szCs w:val="24"/>
          <w:lang w:eastAsia="hr-HR"/>
        </w:rPr>
        <w:t>rpanj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6AAE">
        <w:rPr>
          <w:rFonts w:ascii="Times New Roman" w:hAnsi="Times New Roman" w:cs="Times New Roman"/>
          <w:b/>
          <w:sz w:val="24"/>
          <w:szCs w:val="24"/>
          <w:lang w:eastAsia="hr-HR"/>
        </w:rPr>
        <w:t>202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>4</w:t>
      </w:r>
      <w:r w:rsidRPr="00036AAE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</w:p>
    <w:p w14:paraId="587649BD" w14:textId="77777777" w:rsidR="005B5E1A" w:rsidRPr="008208D5" w:rsidRDefault="00AE4DA4" w:rsidP="00057F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8D5">
        <w:rPr>
          <w:rFonts w:ascii="Times New Roman" w:hAnsi="Times New Roman" w:cs="Times New Roman"/>
          <w:b/>
          <w:sz w:val="24"/>
          <w:szCs w:val="24"/>
        </w:rPr>
        <w:lastRenderedPageBreak/>
        <w:t>UVOD</w:t>
      </w:r>
    </w:p>
    <w:p w14:paraId="4CF7B3AC" w14:textId="06630FB1" w:rsidR="005509A6" w:rsidRDefault="0018088F" w:rsidP="00057F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233">
        <w:rPr>
          <w:rFonts w:ascii="Times New Roman" w:hAnsi="Times New Roman" w:cs="Times New Roman"/>
          <w:sz w:val="24"/>
          <w:szCs w:val="24"/>
        </w:rPr>
        <w:t xml:space="preserve">Republika Hrvatska je </w:t>
      </w:r>
      <w:r w:rsidR="005509A6">
        <w:rPr>
          <w:rFonts w:ascii="Times New Roman" w:hAnsi="Times New Roman" w:cs="Times New Roman"/>
          <w:sz w:val="24"/>
          <w:szCs w:val="24"/>
        </w:rPr>
        <w:t xml:space="preserve">u listopadu </w:t>
      </w:r>
      <w:r w:rsidRPr="00D66233">
        <w:rPr>
          <w:rFonts w:ascii="Times New Roman" w:hAnsi="Times New Roman" w:cs="Times New Roman"/>
          <w:sz w:val="24"/>
          <w:szCs w:val="24"/>
        </w:rPr>
        <w:t>2019. godine pristupila Deklaraciji o međunarodnim ulaganjima i multinacionalnim poduzećima (u daljnjem tekstu</w:t>
      </w:r>
      <w:r w:rsidR="00E84046">
        <w:rPr>
          <w:rFonts w:ascii="Times New Roman" w:hAnsi="Times New Roman" w:cs="Times New Roman"/>
          <w:sz w:val="24"/>
          <w:szCs w:val="24"/>
        </w:rPr>
        <w:t xml:space="preserve">: </w:t>
      </w:r>
      <w:r w:rsidRPr="00D66233">
        <w:rPr>
          <w:rFonts w:ascii="Times New Roman" w:hAnsi="Times New Roman" w:cs="Times New Roman"/>
          <w:sz w:val="24"/>
          <w:szCs w:val="24"/>
        </w:rPr>
        <w:t xml:space="preserve">Deklaracija) Organizacije za gospodarsku suradnju i razvoj (OECD), </w:t>
      </w:r>
      <w:r w:rsidR="005509A6">
        <w:rPr>
          <w:rFonts w:ascii="Times New Roman" w:hAnsi="Times New Roman" w:cs="Times New Roman"/>
          <w:sz w:val="24"/>
          <w:szCs w:val="24"/>
        </w:rPr>
        <w:t>čiji su s</w:t>
      </w:r>
      <w:r w:rsidR="00E177BF">
        <w:rPr>
          <w:rFonts w:ascii="Times New Roman" w:hAnsi="Times New Roman" w:cs="Times New Roman"/>
          <w:sz w:val="24"/>
          <w:szCs w:val="24"/>
        </w:rPr>
        <w:t xml:space="preserve">astavni dio </w:t>
      </w:r>
      <w:r w:rsidR="00393933" w:rsidRPr="00393933">
        <w:rPr>
          <w:rFonts w:ascii="Times New Roman" w:hAnsi="Times New Roman" w:cs="Times New Roman"/>
          <w:sz w:val="24"/>
          <w:szCs w:val="24"/>
        </w:rPr>
        <w:t xml:space="preserve">Smjernice za multinacionalna poduzeća o odgovornom poslovnom ponašanju </w:t>
      </w:r>
      <w:r w:rsidR="005509A6" w:rsidRPr="00E84046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5509A6" w:rsidRPr="00E84046">
        <w:rPr>
          <w:rFonts w:ascii="Times New Roman" w:hAnsi="Times New Roman" w:cs="Times New Roman"/>
          <w:i/>
          <w:sz w:val="24"/>
          <w:szCs w:val="24"/>
        </w:rPr>
        <w:t>Guidelines</w:t>
      </w:r>
      <w:proofErr w:type="spellEnd"/>
      <w:r w:rsidR="005509A6" w:rsidRPr="00E84046">
        <w:rPr>
          <w:rFonts w:ascii="Times New Roman" w:hAnsi="Times New Roman" w:cs="Times New Roman"/>
          <w:i/>
          <w:sz w:val="24"/>
          <w:szCs w:val="24"/>
        </w:rPr>
        <w:t xml:space="preserve"> for </w:t>
      </w:r>
      <w:proofErr w:type="spellStart"/>
      <w:r w:rsidR="005509A6" w:rsidRPr="00E84046">
        <w:rPr>
          <w:rFonts w:ascii="Times New Roman" w:hAnsi="Times New Roman" w:cs="Times New Roman"/>
          <w:i/>
          <w:sz w:val="24"/>
          <w:szCs w:val="24"/>
        </w:rPr>
        <w:t>Multinational</w:t>
      </w:r>
      <w:proofErr w:type="spellEnd"/>
      <w:r w:rsidR="005509A6" w:rsidRPr="00E84046">
        <w:rPr>
          <w:rFonts w:ascii="Times New Roman" w:hAnsi="Times New Roman" w:cs="Times New Roman"/>
          <w:i/>
          <w:sz w:val="24"/>
          <w:szCs w:val="24"/>
        </w:rPr>
        <w:t xml:space="preserve"> Enterprises on </w:t>
      </w:r>
      <w:proofErr w:type="spellStart"/>
      <w:r w:rsidR="005509A6" w:rsidRPr="00E84046">
        <w:rPr>
          <w:rFonts w:ascii="Times New Roman" w:hAnsi="Times New Roman" w:cs="Times New Roman"/>
          <w:i/>
          <w:sz w:val="24"/>
          <w:szCs w:val="24"/>
        </w:rPr>
        <w:t>Responsible</w:t>
      </w:r>
      <w:proofErr w:type="spellEnd"/>
      <w:r w:rsidR="005509A6" w:rsidRPr="00E84046">
        <w:rPr>
          <w:rFonts w:ascii="Times New Roman" w:hAnsi="Times New Roman" w:cs="Times New Roman"/>
          <w:i/>
          <w:sz w:val="24"/>
          <w:szCs w:val="24"/>
        </w:rPr>
        <w:t xml:space="preserve"> Business </w:t>
      </w:r>
      <w:proofErr w:type="spellStart"/>
      <w:r w:rsidR="005509A6" w:rsidRPr="00E84046">
        <w:rPr>
          <w:rFonts w:ascii="Times New Roman" w:hAnsi="Times New Roman" w:cs="Times New Roman"/>
          <w:i/>
          <w:sz w:val="24"/>
          <w:szCs w:val="24"/>
        </w:rPr>
        <w:t>Conduct</w:t>
      </w:r>
      <w:proofErr w:type="spellEnd"/>
      <w:r w:rsidR="005509A6" w:rsidRPr="00E84046">
        <w:rPr>
          <w:rStyle w:val="FootnoteReference"/>
          <w:rFonts w:cs="Times New Roman"/>
          <w:i/>
          <w:szCs w:val="24"/>
        </w:rPr>
        <w:footnoteReference w:id="1"/>
      </w:r>
      <w:r w:rsidR="005509A6" w:rsidRPr="00E84046">
        <w:rPr>
          <w:rFonts w:ascii="Times New Roman" w:hAnsi="Times New Roman" w:cs="Times New Roman"/>
          <w:i/>
          <w:sz w:val="24"/>
          <w:szCs w:val="24"/>
        </w:rPr>
        <w:t>)</w:t>
      </w:r>
      <w:r w:rsidR="005509A6" w:rsidRPr="00D66233">
        <w:rPr>
          <w:rFonts w:ascii="Times New Roman" w:hAnsi="Times New Roman" w:cs="Times New Roman"/>
          <w:sz w:val="24"/>
          <w:szCs w:val="24"/>
        </w:rPr>
        <w:t xml:space="preserve"> </w:t>
      </w:r>
      <w:r w:rsidR="00393933" w:rsidRPr="00393933">
        <w:rPr>
          <w:rFonts w:ascii="Times New Roman" w:hAnsi="Times New Roman" w:cs="Times New Roman"/>
          <w:sz w:val="24"/>
          <w:szCs w:val="24"/>
        </w:rPr>
        <w:t>(</w:t>
      </w:r>
      <w:r w:rsidR="005509A6">
        <w:rPr>
          <w:rFonts w:ascii="Times New Roman" w:hAnsi="Times New Roman" w:cs="Times New Roman"/>
          <w:sz w:val="24"/>
          <w:szCs w:val="24"/>
        </w:rPr>
        <w:t>u daljnjem tekstu</w:t>
      </w:r>
      <w:r w:rsidR="00E84046">
        <w:rPr>
          <w:rFonts w:ascii="Times New Roman" w:hAnsi="Times New Roman" w:cs="Times New Roman"/>
          <w:sz w:val="24"/>
          <w:szCs w:val="24"/>
        </w:rPr>
        <w:t>:</w:t>
      </w:r>
      <w:r w:rsidR="005509A6">
        <w:rPr>
          <w:rFonts w:ascii="Times New Roman" w:hAnsi="Times New Roman" w:cs="Times New Roman"/>
          <w:sz w:val="24"/>
          <w:szCs w:val="24"/>
        </w:rPr>
        <w:t xml:space="preserve"> </w:t>
      </w:r>
      <w:r w:rsidR="00393933" w:rsidRPr="00393933">
        <w:rPr>
          <w:rFonts w:ascii="Times New Roman" w:hAnsi="Times New Roman" w:cs="Times New Roman"/>
          <w:sz w:val="24"/>
          <w:szCs w:val="24"/>
        </w:rPr>
        <w:t xml:space="preserve">Smjernice). Smjernice su neobvezujuće preporuke </w:t>
      </w:r>
      <w:r w:rsidR="005509A6">
        <w:rPr>
          <w:rFonts w:ascii="Times New Roman" w:hAnsi="Times New Roman" w:cs="Times New Roman"/>
          <w:sz w:val="24"/>
          <w:szCs w:val="24"/>
        </w:rPr>
        <w:t xml:space="preserve">koje vlade upućuju </w:t>
      </w:r>
      <w:r w:rsidR="00393933" w:rsidRPr="00393933">
        <w:rPr>
          <w:rFonts w:ascii="Times New Roman" w:hAnsi="Times New Roman" w:cs="Times New Roman"/>
          <w:sz w:val="24"/>
          <w:szCs w:val="24"/>
        </w:rPr>
        <w:t xml:space="preserve">poslovnom sektoru kako bi se ojačao njihov pozitivan doprinos održivom razvoju te umanjili negativni učinci koje poslovne aktivnosti mogu imati na ljude, okoliš i društvo. </w:t>
      </w:r>
      <w:r w:rsidR="00E35AD1" w:rsidRPr="00E35AD1">
        <w:rPr>
          <w:rFonts w:ascii="Times New Roman" w:hAnsi="Times New Roman" w:cs="Times New Roman"/>
          <w:sz w:val="24"/>
          <w:szCs w:val="24"/>
        </w:rPr>
        <w:t xml:space="preserve">Smjernice se od 1976. godine, kada su prvi put usvojene, </w:t>
      </w:r>
      <w:r w:rsidR="00921FB1">
        <w:rPr>
          <w:rFonts w:ascii="Times New Roman" w:hAnsi="Times New Roman" w:cs="Times New Roman"/>
          <w:sz w:val="24"/>
          <w:szCs w:val="24"/>
        </w:rPr>
        <w:t xml:space="preserve">kontinuirano </w:t>
      </w:r>
      <w:r w:rsidR="00E35AD1" w:rsidRPr="00E35AD1">
        <w:rPr>
          <w:rFonts w:ascii="Times New Roman" w:hAnsi="Times New Roman" w:cs="Times New Roman"/>
          <w:sz w:val="24"/>
          <w:szCs w:val="24"/>
        </w:rPr>
        <w:t>ažuriraju, kako bi uzele u obzir aktualne društvene, okolišne i tehnološke prioritete.</w:t>
      </w:r>
    </w:p>
    <w:p w14:paraId="55B4A96C" w14:textId="77777777" w:rsidR="00E7323B" w:rsidRPr="00D66233" w:rsidRDefault="00AE1CA8" w:rsidP="00057F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233">
        <w:rPr>
          <w:rFonts w:ascii="Times New Roman" w:hAnsi="Times New Roman" w:cs="Times New Roman"/>
          <w:sz w:val="24"/>
          <w:szCs w:val="24"/>
        </w:rPr>
        <w:t xml:space="preserve">Svaka država </w:t>
      </w:r>
      <w:r w:rsidR="00AE4DA4">
        <w:rPr>
          <w:rFonts w:ascii="Times New Roman" w:hAnsi="Times New Roman" w:cs="Times New Roman"/>
          <w:sz w:val="24"/>
          <w:szCs w:val="24"/>
        </w:rPr>
        <w:t xml:space="preserve">koja je pristupila </w:t>
      </w:r>
      <w:r w:rsidRPr="00D66233">
        <w:rPr>
          <w:rFonts w:ascii="Times New Roman" w:hAnsi="Times New Roman" w:cs="Times New Roman"/>
          <w:sz w:val="24"/>
          <w:szCs w:val="24"/>
        </w:rPr>
        <w:t>Deklaraciji ima obvezu osnovati trajni mehanizam za promicanje i primjenu Smjernica i osigurati njegov funkcionalan rad. Taj mehanizam se naziva Nacionalna kontaktna točka (NKT)</w:t>
      </w:r>
      <w:r w:rsidR="00E7323B" w:rsidRPr="00D66233">
        <w:rPr>
          <w:rFonts w:ascii="Times New Roman" w:hAnsi="Times New Roman" w:cs="Times New Roman"/>
          <w:sz w:val="24"/>
          <w:szCs w:val="24"/>
        </w:rPr>
        <w:t>. Nacionalna kontaktna točka zadužena je za promicanje svijesti o Smjernicama i poticanje njihove primjene, poticanje usklađenosti nacionalnih propisa sa Smjernicama te za rješavanj</w:t>
      </w:r>
      <w:r w:rsidR="005509A6">
        <w:rPr>
          <w:rFonts w:ascii="Times New Roman" w:hAnsi="Times New Roman" w:cs="Times New Roman"/>
          <w:sz w:val="24"/>
          <w:szCs w:val="24"/>
        </w:rPr>
        <w:t>e</w:t>
      </w:r>
      <w:r w:rsidR="00E7323B" w:rsidRPr="00D66233">
        <w:rPr>
          <w:rFonts w:ascii="Times New Roman" w:hAnsi="Times New Roman" w:cs="Times New Roman"/>
          <w:sz w:val="24"/>
          <w:szCs w:val="24"/>
        </w:rPr>
        <w:t xml:space="preserve"> pritužbi vezanih za </w:t>
      </w:r>
      <w:r w:rsidR="00994C16">
        <w:rPr>
          <w:rFonts w:ascii="Times New Roman" w:hAnsi="Times New Roman" w:cs="Times New Roman"/>
          <w:sz w:val="24"/>
          <w:szCs w:val="24"/>
        </w:rPr>
        <w:t>povredu</w:t>
      </w:r>
      <w:r w:rsidR="00E7323B" w:rsidRPr="00D66233">
        <w:rPr>
          <w:rFonts w:ascii="Times New Roman" w:hAnsi="Times New Roman" w:cs="Times New Roman"/>
          <w:sz w:val="24"/>
          <w:szCs w:val="24"/>
        </w:rPr>
        <w:t xml:space="preserve"> Smjernica</w:t>
      </w:r>
      <w:r w:rsidR="00D66233" w:rsidRPr="00D66233">
        <w:rPr>
          <w:rFonts w:ascii="Times New Roman" w:hAnsi="Times New Roman" w:cs="Times New Roman"/>
          <w:sz w:val="24"/>
          <w:szCs w:val="24"/>
        </w:rPr>
        <w:t>.</w:t>
      </w:r>
      <w:r w:rsidR="0032566B" w:rsidRPr="00D66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46935" w14:textId="215DBAA4" w:rsidR="00E7323B" w:rsidRDefault="00AE1CA8" w:rsidP="007E32E9">
      <w:pPr>
        <w:jc w:val="both"/>
        <w:rPr>
          <w:rFonts w:ascii="Times New Roman" w:hAnsi="Times New Roman" w:cs="Times New Roman"/>
          <w:sz w:val="24"/>
          <w:szCs w:val="24"/>
        </w:rPr>
      </w:pPr>
      <w:r w:rsidRPr="00D66233" w:rsidDel="006F1798">
        <w:rPr>
          <w:rFonts w:ascii="Times New Roman" w:hAnsi="Times New Roman" w:cs="Times New Roman"/>
          <w:sz w:val="24"/>
          <w:szCs w:val="24"/>
        </w:rPr>
        <w:t>Vlada R</w:t>
      </w:r>
      <w:r w:rsidR="005509A6" w:rsidDel="006F1798">
        <w:rPr>
          <w:rFonts w:ascii="Times New Roman" w:hAnsi="Times New Roman" w:cs="Times New Roman"/>
          <w:sz w:val="24"/>
          <w:szCs w:val="24"/>
        </w:rPr>
        <w:t xml:space="preserve">epublike Hrvatske </w:t>
      </w:r>
      <w:r w:rsidR="00E7323B" w:rsidRPr="00D66233" w:rsidDel="006F1798">
        <w:rPr>
          <w:rFonts w:ascii="Times New Roman" w:hAnsi="Times New Roman" w:cs="Times New Roman"/>
          <w:sz w:val="24"/>
          <w:szCs w:val="24"/>
        </w:rPr>
        <w:t xml:space="preserve">je </w:t>
      </w:r>
      <w:r w:rsidRPr="00D66233" w:rsidDel="006F1798">
        <w:rPr>
          <w:rFonts w:ascii="Times New Roman" w:hAnsi="Times New Roman" w:cs="Times New Roman"/>
          <w:sz w:val="24"/>
          <w:szCs w:val="24"/>
        </w:rPr>
        <w:t xml:space="preserve">na sjednici održanoj 23. svibnja 2019. godine donijela </w:t>
      </w:r>
      <w:r w:rsidR="00B14511" w:rsidRPr="00D66233">
        <w:rPr>
          <w:rFonts w:ascii="Times New Roman" w:hAnsi="Times New Roman" w:cs="Times New Roman"/>
          <w:sz w:val="24"/>
          <w:szCs w:val="24"/>
        </w:rPr>
        <w:t xml:space="preserve">Odluku o osnivanju Nacionalne kontaktne točke kao trajnog mehanizma za promicanje i primjenu Smjernica za odgovorno poslovanje Organizacije za gospodarsku suradnju i razvoj </w:t>
      </w:r>
      <w:r w:rsidR="005219AF" w:rsidRPr="00D66233">
        <w:rPr>
          <w:rFonts w:ascii="Times New Roman" w:hAnsi="Times New Roman" w:cs="Times New Roman"/>
          <w:sz w:val="24"/>
          <w:szCs w:val="24"/>
        </w:rPr>
        <w:t>(OECD)</w:t>
      </w:r>
      <w:r w:rsidR="00057F5D" w:rsidRPr="00D66233">
        <w:rPr>
          <w:rFonts w:ascii="Times New Roman" w:hAnsi="Times New Roman" w:cs="Times New Roman"/>
          <w:sz w:val="24"/>
          <w:szCs w:val="24"/>
        </w:rPr>
        <w:t>.</w:t>
      </w:r>
      <w:r w:rsidR="00AC50DD" w:rsidRPr="00D66233">
        <w:rPr>
          <w:rFonts w:ascii="Times New Roman" w:hAnsi="Times New Roman" w:cs="Times New Roman"/>
          <w:sz w:val="24"/>
          <w:szCs w:val="24"/>
        </w:rPr>
        <w:t xml:space="preserve"> </w:t>
      </w:r>
      <w:r w:rsidR="00E7323B" w:rsidRPr="00D66233">
        <w:rPr>
          <w:rFonts w:ascii="Times New Roman" w:hAnsi="Times New Roman" w:cs="Times New Roman"/>
          <w:sz w:val="24"/>
          <w:szCs w:val="24"/>
        </w:rPr>
        <w:t>Sjedište Nacionalne kontaktne točke je u Ministarstvu vanjskih i europskih poslova.</w:t>
      </w:r>
      <w:r w:rsidR="00B449AE" w:rsidRPr="00B449AE">
        <w:t xml:space="preserve"> </w:t>
      </w:r>
    </w:p>
    <w:p w14:paraId="05D4C8FC" w14:textId="23CDE80B" w:rsidR="005767F3" w:rsidRDefault="005219AF" w:rsidP="005767F3">
      <w:pPr>
        <w:jc w:val="both"/>
        <w:rPr>
          <w:rFonts w:ascii="Times New Roman" w:hAnsi="Times New Roman" w:cs="Times New Roman"/>
          <w:sz w:val="24"/>
          <w:szCs w:val="24"/>
        </w:rPr>
      </w:pPr>
      <w:r w:rsidRPr="00D66233">
        <w:rPr>
          <w:rFonts w:ascii="Times New Roman" w:hAnsi="Times New Roman" w:cs="Times New Roman"/>
          <w:sz w:val="24"/>
          <w:szCs w:val="24"/>
        </w:rPr>
        <w:t xml:space="preserve">Hrvatska </w:t>
      </w:r>
      <w:r w:rsidR="00093A5E" w:rsidRPr="00D66233">
        <w:rPr>
          <w:rFonts w:ascii="Times New Roman" w:hAnsi="Times New Roman" w:cs="Times New Roman"/>
          <w:sz w:val="24"/>
          <w:szCs w:val="24"/>
        </w:rPr>
        <w:t>Nacionalna kontaktna točka sastoji se od Tajništva i Vanjskog tijela.</w:t>
      </w:r>
      <w:r w:rsidR="00B27ECF" w:rsidRPr="00D66233">
        <w:rPr>
          <w:rFonts w:ascii="Times New Roman" w:hAnsi="Times New Roman" w:cs="Times New Roman"/>
          <w:sz w:val="24"/>
          <w:szCs w:val="24"/>
        </w:rPr>
        <w:t xml:space="preserve"> </w:t>
      </w:r>
      <w:r w:rsidR="00093A5E" w:rsidRPr="00D66233">
        <w:rPr>
          <w:rFonts w:ascii="Times New Roman" w:hAnsi="Times New Roman" w:cs="Times New Roman"/>
          <w:sz w:val="24"/>
          <w:szCs w:val="24"/>
        </w:rPr>
        <w:t xml:space="preserve">Tajništvo </w:t>
      </w:r>
      <w:r w:rsidR="00057F5D" w:rsidRPr="00D66233">
        <w:rPr>
          <w:rFonts w:ascii="Times New Roman" w:hAnsi="Times New Roman" w:cs="Times New Roman"/>
          <w:sz w:val="24"/>
          <w:szCs w:val="24"/>
        </w:rPr>
        <w:t>čine po jedan djelatnik Ministarstva vanjskih i europskih poslova</w:t>
      </w:r>
      <w:r w:rsidR="00AE4DA4">
        <w:rPr>
          <w:rStyle w:val="FootnoteReference"/>
          <w:rFonts w:cs="Times New Roman"/>
          <w:szCs w:val="24"/>
        </w:rPr>
        <w:footnoteReference w:id="2"/>
      </w:r>
      <w:r w:rsidR="00057F5D" w:rsidRPr="00D66233">
        <w:rPr>
          <w:rFonts w:ascii="Times New Roman" w:hAnsi="Times New Roman" w:cs="Times New Roman"/>
          <w:sz w:val="24"/>
          <w:szCs w:val="24"/>
        </w:rPr>
        <w:t xml:space="preserve"> i </w:t>
      </w:r>
      <w:r w:rsidR="007C1DEB">
        <w:rPr>
          <w:rFonts w:ascii="Times New Roman" w:hAnsi="Times New Roman" w:cs="Times New Roman"/>
          <w:sz w:val="24"/>
          <w:szCs w:val="24"/>
        </w:rPr>
        <w:t>ministarstva nadležnog za gospodarstvo</w:t>
      </w:r>
      <w:r w:rsidR="00057F5D" w:rsidRPr="00D66233">
        <w:rPr>
          <w:rFonts w:ascii="Times New Roman" w:hAnsi="Times New Roman" w:cs="Times New Roman"/>
          <w:sz w:val="24"/>
          <w:szCs w:val="24"/>
        </w:rPr>
        <w:t>. Z</w:t>
      </w:r>
      <w:r w:rsidR="00093A5E" w:rsidRPr="00D66233">
        <w:rPr>
          <w:rFonts w:ascii="Times New Roman" w:hAnsi="Times New Roman" w:cs="Times New Roman"/>
          <w:sz w:val="24"/>
          <w:szCs w:val="24"/>
        </w:rPr>
        <w:t xml:space="preserve">aduženo </w:t>
      </w:r>
      <w:r w:rsidR="00057F5D" w:rsidRPr="00D66233">
        <w:rPr>
          <w:rFonts w:ascii="Times New Roman" w:hAnsi="Times New Roman" w:cs="Times New Roman"/>
          <w:sz w:val="24"/>
          <w:szCs w:val="24"/>
        </w:rPr>
        <w:t xml:space="preserve">je </w:t>
      </w:r>
      <w:r w:rsidR="00093A5E" w:rsidRPr="00D66233">
        <w:rPr>
          <w:rFonts w:ascii="Times New Roman" w:hAnsi="Times New Roman" w:cs="Times New Roman"/>
          <w:sz w:val="24"/>
          <w:szCs w:val="24"/>
        </w:rPr>
        <w:t xml:space="preserve">za koordinaciju svih aktivnosti Nacionalne kontaktne točke, pružanje administrativne podrške radu Vanjskog tijela, izradu godišnjih izvješća </w:t>
      </w:r>
      <w:r w:rsidR="00057F5D" w:rsidRPr="00D66233">
        <w:rPr>
          <w:rFonts w:ascii="Times New Roman" w:hAnsi="Times New Roman" w:cs="Times New Roman"/>
          <w:sz w:val="24"/>
          <w:szCs w:val="24"/>
        </w:rPr>
        <w:t>Vladi R</w:t>
      </w:r>
      <w:r w:rsidR="0018088F" w:rsidRPr="00D66233">
        <w:rPr>
          <w:rFonts w:ascii="Times New Roman" w:hAnsi="Times New Roman" w:cs="Times New Roman"/>
          <w:sz w:val="24"/>
          <w:szCs w:val="24"/>
        </w:rPr>
        <w:t xml:space="preserve">epublike Hrvatske </w:t>
      </w:r>
      <w:r w:rsidR="00057F5D" w:rsidRPr="00D66233">
        <w:rPr>
          <w:rFonts w:ascii="Times New Roman" w:hAnsi="Times New Roman" w:cs="Times New Roman"/>
          <w:sz w:val="24"/>
          <w:szCs w:val="24"/>
        </w:rPr>
        <w:t xml:space="preserve">o </w:t>
      </w:r>
      <w:r w:rsidR="0018088F" w:rsidRPr="00D66233">
        <w:rPr>
          <w:rFonts w:ascii="Times New Roman" w:hAnsi="Times New Roman" w:cs="Times New Roman"/>
          <w:sz w:val="24"/>
          <w:szCs w:val="24"/>
        </w:rPr>
        <w:t>a</w:t>
      </w:r>
      <w:r w:rsidR="00093A5E" w:rsidRPr="00D66233">
        <w:rPr>
          <w:rFonts w:ascii="Times New Roman" w:hAnsi="Times New Roman" w:cs="Times New Roman"/>
          <w:sz w:val="24"/>
          <w:szCs w:val="24"/>
        </w:rPr>
        <w:t>ktivnostima Nacionalne kontaktne točke</w:t>
      </w:r>
      <w:r w:rsidR="00057F5D" w:rsidRPr="00D66233">
        <w:rPr>
          <w:rFonts w:ascii="Times New Roman" w:hAnsi="Times New Roman" w:cs="Times New Roman"/>
          <w:sz w:val="24"/>
          <w:szCs w:val="24"/>
        </w:rPr>
        <w:t xml:space="preserve">, izradu godišnjih izvještaja prema OECD-u </w:t>
      </w:r>
      <w:r w:rsidR="00093A5E" w:rsidRPr="00D66233">
        <w:rPr>
          <w:rFonts w:ascii="Times New Roman" w:hAnsi="Times New Roman" w:cs="Times New Roman"/>
          <w:sz w:val="24"/>
          <w:szCs w:val="24"/>
        </w:rPr>
        <w:t xml:space="preserve">te </w:t>
      </w:r>
      <w:r w:rsidR="00057F5D" w:rsidRPr="00D66233">
        <w:rPr>
          <w:rFonts w:ascii="Times New Roman" w:hAnsi="Times New Roman" w:cs="Times New Roman"/>
          <w:sz w:val="24"/>
          <w:szCs w:val="24"/>
        </w:rPr>
        <w:t xml:space="preserve">za </w:t>
      </w:r>
      <w:r w:rsidR="00093A5E" w:rsidRPr="00D66233">
        <w:rPr>
          <w:rFonts w:ascii="Times New Roman" w:hAnsi="Times New Roman" w:cs="Times New Roman"/>
          <w:sz w:val="24"/>
          <w:szCs w:val="24"/>
        </w:rPr>
        <w:t xml:space="preserve">sudjelovanje na godišnjim sastancima OECD-ove </w:t>
      </w:r>
      <w:r w:rsidR="0018088F" w:rsidRPr="00D66233">
        <w:rPr>
          <w:rFonts w:ascii="Times New Roman" w:hAnsi="Times New Roman" w:cs="Times New Roman"/>
          <w:sz w:val="24"/>
          <w:szCs w:val="24"/>
        </w:rPr>
        <w:t>R</w:t>
      </w:r>
      <w:r w:rsidR="00093A5E" w:rsidRPr="00D66233">
        <w:rPr>
          <w:rFonts w:ascii="Times New Roman" w:hAnsi="Times New Roman" w:cs="Times New Roman"/>
          <w:sz w:val="24"/>
          <w:szCs w:val="24"/>
        </w:rPr>
        <w:t>adne skupine za odgovorno poslov</w:t>
      </w:r>
      <w:r w:rsidR="0018088F" w:rsidRPr="00D66233">
        <w:rPr>
          <w:rFonts w:ascii="Times New Roman" w:hAnsi="Times New Roman" w:cs="Times New Roman"/>
          <w:sz w:val="24"/>
          <w:szCs w:val="24"/>
        </w:rPr>
        <w:t>no ponašanje</w:t>
      </w:r>
      <w:r w:rsidR="00093A5E" w:rsidRPr="00D66233">
        <w:rPr>
          <w:rFonts w:ascii="Times New Roman" w:hAnsi="Times New Roman" w:cs="Times New Roman"/>
          <w:sz w:val="24"/>
          <w:szCs w:val="24"/>
        </w:rPr>
        <w:t xml:space="preserve">. </w:t>
      </w:r>
      <w:r w:rsidR="00057F5D" w:rsidRPr="00D66233">
        <w:rPr>
          <w:rFonts w:ascii="Times New Roman" w:hAnsi="Times New Roman" w:cs="Times New Roman"/>
          <w:sz w:val="24"/>
          <w:szCs w:val="24"/>
        </w:rPr>
        <w:t xml:space="preserve">Vanjsko tijelo čine </w:t>
      </w:r>
      <w:r w:rsidR="0018088F" w:rsidRPr="00D66233">
        <w:rPr>
          <w:rFonts w:ascii="Times New Roman" w:hAnsi="Times New Roman" w:cs="Times New Roman"/>
          <w:sz w:val="24"/>
          <w:szCs w:val="24"/>
        </w:rPr>
        <w:t xml:space="preserve">predstavnici tijela državne uprave, poslovnih udruga, sindikata i nevladinih udruga </w:t>
      </w:r>
      <w:r w:rsidR="0018088F" w:rsidRPr="00777A26">
        <w:rPr>
          <w:rFonts w:ascii="Times New Roman" w:hAnsi="Times New Roman" w:cs="Times New Roman"/>
          <w:i/>
          <w:sz w:val="24"/>
          <w:szCs w:val="24"/>
        </w:rPr>
        <w:t>(</w:t>
      </w:r>
      <w:r w:rsidR="00057F5D" w:rsidRPr="00777A26">
        <w:rPr>
          <w:rFonts w:ascii="Times New Roman" w:hAnsi="Times New Roman" w:cs="Times New Roman"/>
          <w:i/>
          <w:sz w:val="24"/>
          <w:szCs w:val="24"/>
        </w:rPr>
        <w:t>Ministarstva vanjskih i europskih poslova, Ministarstva gospodarstva</w:t>
      </w:r>
      <w:r w:rsidR="005B5E1A" w:rsidRPr="00777A26">
        <w:rPr>
          <w:rFonts w:ascii="Times New Roman" w:hAnsi="Times New Roman" w:cs="Times New Roman"/>
          <w:i/>
          <w:sz w:val="24"/>
          <w:szCs w:val="24"/>
        </w:rPr>
        <w:t xml:space="preserve"> i održivog razvoja</w:t>
      </w:r>
      <w:r w:rsidR="00057F5D" w:rsidRPr="00777A2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B5E1A" w:rsidRPr="00777A26">
        <w:rPr>
          <w:rFonts w:ascii="Times New Roman" w:hAnsi="Times New Roman" w:cs="Times New Roman"/>
          <w:i/>
          <w:sz w:val="24"/>
          <w:szCs w:val="24"/>
        </w:rPr>
        <w:t>M</w:t>
      </w:r>
      <w:r w:rsidR="00057F5D" w:rsidRPr="00777A26">
        <w:rPr>
          <w:rFonts w:ascii="Times New Roman" w:hAnsi="Times New Roman" w:cs="Times New Roman"/>
          <w:i/>
          <w:sz w:val="24"/>
          <w:szCs w:val="24"/>
        </w:rPr>
        <w:t>inistarstva rada</w:t>
      </w:r>
      <w:r w:rsidR="005B5E1A" w:rsidRPr="00777A26">
        <w:rPr>
          <w:rFonts w:ascii="Times New Roman" w:hAnsi="Times New Roman" w:cs="Times New Roman"/>
          <w:i/>
          <w:sz w:val="24"/>
          <w:szCs w:val="24"/>
        </w:rPr>
        <w:t>, mirovinskog</w:t>
      </w:r>
      <w:r w:rsidR="00E84046">
        <w:rPr>
          <w:rFonts w:ascii="Times New Roman" w:hAnsi="Times New Roman" w:cs="Times New Roman"/>
          <w:i/>
          <w:sz w:val="24"/>
          <w:szCs w:val="24"/>
        </w:rPr>
        <w:t>a</w:t>
      </w:r>
      <w:r w:rsidR="005B5E1A" w:rsidRPr="00777A26">
        <w:rPr>
          <w:rFonts w:ascii="Times New Roman" w:hAnsi="Times New Roman" w:cs="Times New Roman"/>
          <w:i/>
          <w:sz w:val="24"/>
          <w:szCs w:val="24"/>
        </w:rPr>
        <w:t xml:space="preserve"> sustava, obitelji i socijalne politike</w:t>
      </w:r>
      <w:r w:rsidR="00057F5D" w:rsidRPr="00777A26">
        <w:rPr>
          <w:rFonts w:ascii="Times New Roman" w:hAnsi="Times New Roman" w:cs="Times New Roman"/>
          <w:i/>
          <w:sz w:val="24"/>
          <w:szCs w:val="24"/>
        </w:rPr>
        <w:t>, Hrvatske gospodarske komore, Hrvatske udruge poslodavaca, Hrvatskog poslovnog savjeta za održivi razvoj, Samostalnih sindikata Hrvatske, Nezavisnog sindikata znanosti i visokog obrazovanja, nevladine udruge koja se bavi zaštitom ljudskih prava i nevladine udruge koja se bavi zaštitom okoliša</w:t>
      </w:r>
      <w:r w:rsidR="0018088F" w:rsidRPr="00777A26">
        <w:rPr>
          <w:rFonts w:ascii="Times New Roman" w:hAnsi="Times New Roman" w:cs="Times New Roman"/>
          <w:i/>
          <w:sz w:val="24"/>
          <w:szCs w:val="24"/>
        </w:rPr>
        <w:t>)</w:t>
      </w:r>
      <w:r w:rsidR="0018088F" w:rsidRPr="00D66233">
        <w:rPr>
          <w:rFonts w:ascii="Times New Roman" w:hAnsi="Times New Roman" w:cs="Times New Roman"/>
          <w:sz w:val="24"/>
          <w:szCs w:val="24"/>
        </w:rPr>
        <w:t>, a z</w:t>
      </w:r>
      <w:r w:rsidR="005767F3" w:rsidRPr="00D66233">
        <w:rPr>
          <w:rFonts w:ascii="Times New Roman" w:hAnsi="Times New Roman" w:cs="Times New Roman"/>
          <w:sz w:val="24"/>
          <w:szCs w:val="24"/>
        </w:rPr>
        <w:t>aduženo je za rješavanj</w:t>
      </w:r>
      <w:r w:rsidR="0018088F" w:rsidRPr="00D66233">
        <w:rPr>
          <w:rFonts w:ascii="Times New Roman" w:hAnsi="Times New Roman" w:cs="Times New Roman"/>
          <w:sz w:val="24"/>
          <w:szCs w:val="24"/>
        </w:rPr>
        <w:t>e</w:t>
      </w:r>
      <w:r w:rsidR="005767F3" w:rsidRPr="00D66233">
        <w:rPr>
          <w:rFonts w:ascii="Times New Roman" w:hAnsi="Times New Roman" w:cs="Times New Roman"/>
          <w:sz w:val="24"/>
          <w:szCs w:val="24"/>
        </w:rPr>
        <w:t xml:space="preserve"> pitanja koja se odnose na primjenu Smjernica u </w:t>
      </w:r>
      <w:r w:rsidR="0018088F" w:rsidRPr="00D66233">
        <w:rPr>
          <w:rFonts w:ascii="Times New Roman" w:hAnsi="Times New Roman" w:cs="Times New Roman"/>
          <w:sz w:val="24"/>
          <w:szCs w:val="24"/>
        </w:rPr>
        <w:t xml:space="preserve">konkretnim </w:t>
      </w:r>
      <w:r w:rsidR="005767F3" w:rsidRPr="00D66233">
        <w:rPr>
          <w:rFonts w:ascii="Times New Roman" w:hAnsi="Times New Roman" w:cs="Times New Roman"/>
          <w:sz w:val="24"/>
          <w:szCs w:val="24"/>
        </w:rPr>
        <w:t>slučajevima, kao i za aktivnosti promicanja i primjene Smjernica</w:t>
      </w:r>
      <w:r w:rsidR="005509A6">
        <w:rPr>
          <w:rFonts w:ascii="Times New Roman" w:hAnsi="Times New Roman" w:cs="Times New Roman"/>
          <w:sz w:val="24"/>
          <w:szCs w:val="24"/>
        </w:rPr>
        <w:t>,</w:t>
      </w:r>
      <w:r w:rsidR="005767F3" w:rsidRPr="00D66233">
        <w:rPr>
          <w:rFonts w:ascii="Times New Roman" w:hAnsi="Times New Roman" w:cs="Times New Roman"/>
          <w:sz w:val="24"/>
          <w:szCs w:val="24"/>
        </w:rPr>
        <w:t xml:space="preserve"> koje obavlja u koordinaciji s Tajništvom.</w:t>
      </w:r>
    </w:p>
    <w:p w14:paraId="0421EDE1" w14:textId="117423D4" w:rsidR="00BD156F" w:rsidRDefault="00BD156F" w:rsidP="00BD156F">
      <w:pPr>
        <w:jc w:val="both"/>
        <w:rPr>
          <w:rFonts w:ascii="Times New Roman" w:hAnsi="Times New Roman" w:cs="Times New Roman"/>
          <w:sz w:val="24"/>
          <w:szCs w:val="24"/>
        </w:rPr>
      </w:pPr>
      <w:r w:rsidRPr="00B449AE">
        <w:rPr>
          <w:rFonts w:ascii="Times New Roman" w:hAnsi="Times New Roman" w:cs="Times New Roman"/>
          <w:sz w:val="24"/>
          <w:szCs w:val="24"/>
        </w:rPr>
        <w:t xml:space="preserve">S obzirom na izmjene i dopune Smjernica OECD-a iz 2023. godine te opredijeljenost daljnjem jačanju učinkovitosti hrvatske Nacionalne kontaktne točke, </w:t>
      </w:r>
      <w:r w:rsidRPr="009D67FC">
        <w:rPr>
          <w:rFonts w:ascii="Times New Roman" w:hAnsi="Times New Roman" w:cs="Times New Roman"/>
          <w:sz w:val="24"/>
          <w:szCs w:val="24"/>
        </w:rPr>
        <w:t xml:space="preserve">Vlada Republike Hrvatske donijela je na sjednici održanoj 10. travnja 2024. godine Odluku o osnivanju Nacionalne kontaktne točke </w:t>
      </w:r>
      <w:r w:rsidRPr="009D67FC">
        <w:rPr>
          <w:rFonts w:ascii="Times New Roman" w:hAnsi="Times New Roman" w:cs="Times New Roman"/>
          <w:sz w:val="24"/>
          <w:szCs w:val="24"/>
        </w:rPr>
        <w:lastRenderedPageBreak/>
        <w:t>za odgovorno poslovno ponašanje sukladno Smjernicama za multinacionalna poduzeća o odgovornom poslovnom ponašanju Organizacije za gospodarsku suradnju i razvoj (OECD), KLASA: 022-03/24-04/168; URBROJ: 50301-21/32-24-2</w:t>
      </w:r>
      <w:r w:rsidR="00673A1D">
        <w:rPr>
          <w:rFonts w:ascii="Times New Roman" w:hAnsi="Times New Roman" w:cs="Times New Roman"/>
          <w:sz w:val="24"/>
          <w:szCs w:val="24"/>
        </w:rPr>
        <w:t xml:space="preserve">, </w:t>
      </w:r>
      <w:r w:rsidRPr="009D67FC">
        <w:rPr>
          <w:rFonts w:ascii="Times New Roman" w:hAnsi="Times New Roman" w:cs="Times New Roman"/>
          <w:sz w:val="24"/>
          <w:szCs w:val="24"/>
        </w:rPr>
        <w:t xml:space="preserve">kojom je značajno proširen sastav vanjskog tijela Nacionalne kontaktne točke, sukladno preporukama OECD-a. Istovremeno je stavljena van snage </w:t>
      </w:r>
      <w:r w:rsidR="00E84046">
        <w:rPr>
          <w:rFonts w:ascii="Times New Roman" w:hAnsi="Times New Roman" w:cs="Times New Roman"/>
          <w:sz w:val="24"/>
          <w:szCs w:val="24"/>
        </w:rPr>
        <w:t>O</w:t>
      </w:r>
      <w:r w:rsidRPr="009D67FC">
        <w:rPr>
          <w:rFonts w:ascii="Times New Roman" w:hAnsi="Times New Roman" w:cs="Times New Roman"/>
          <w:sz w:val="24"/>
          <w:szCs w:val="24"/>
        </w:rPr>
        <w:t>dluka Vlade R</w:t>
      </w:r>
      <w:r w:rsidR="00E84046">
        <w:rPr>
          <w:rFonts w:ascii="Times New Roman" w:hAnsi="Times New Roman" w:cs="Times New Roman"/>
          <w:sz w:val="24"/>
          <w:szCs w:val="24"/>
        </w:rPr>
        <w:t xml:space="preserve">epublike </w:t>
      </w:r>
      <w:r w:rsidRPr="009D67FC">
        <w:rPr>
          <w:rFonts w:ascii="Times New Roman" w:hAnsi="Times New Roman" w:cs="Times New Roman"/>
          <w:sz w:val="24"/>
          <w:szCs w:val="24"/>
        </w:rPr>
        <w:t>H</w:t>
      </w:r>
      <w:r w:rsidR="00E84046">
        <w:rPr>
          <w:rFonts w:ascii="Times New Roman" w:hAnsi="Times New Roman" w:cs="Times New Roman"/>
          <w:sz w:val="24"/>
          <w:szCs w:val="24"/>
        </w:rPr>
        <w:t>rvatske</w:t>
      </w:r>
      <w:r w:rsidRPr="009D67FC">
        <w:rPr>
          <w:rFonts w:ascii="Times New Roman" w:hAnsi="Times New Roman" w:cs="Times New Roman"/>
          <w:sz w:val="24"/>
          <w:szCs w:val="24"/>
        </w:rPr>
        <w:t xml:space="preserve"> iz svibnja 2019.</w:t>
      </w:r>
    </w:p>
    <w:p w14:paraId="4F2F1DE6" w14:textId="06AA9F76" w:rsidR="00B449AE" w:rsidRDefault="00093A5E" w:rsidP="00057F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233">
        <w:rPr>
          <w:rFonts w:ascii="Times New Roman" w:hAnsi="Times New Roman" w:cs="Times New Roman"/>
          <w:sz w:val="24"/>
          <w:szCs w:val="24"/>
        </w:rPr>
        <w:t xml:space="preserve">Na temelju točke </w:t>
      </w:r>
      <w:r w:rsidR="00B449AE">
        <w:rPr>
          <w:rFonts w:ascii="Times New Roman" w:hAnsi="Times New Roman" w:cs="Times New Roman"/>
          <w:sz w:val="24"/>
          <w:szCs w:val="24"/>
        </w:rPr>
        <w:t>4</w:t>
      </w:r>
      <w:r w:rsidRPr="00D66233">
        <w:rPr>
          <w:rFonts w:ascii="Times New Roman" w:hAnsi="Times New Roman" w:cs="Times New Roman"/>
          <w:sz w:val="24"/>
          <w:szCs w:val="24"/>
        </w:rPr>
        <w:t xml:space="preserve">. </w:t>
      </w:r>
      <w:r w:rsidR="00BD156F">
        <w:rPr>
          <w:rFonts w:ascii="Times New Roman" w:hAnsi="Times New Roman" w:cs="Times New Roman"/>
          <w:sz w:val="24"/>
          <w:szCs w:val="24"/>
        </w:rPr>
        <w:t xml:space="preserve">navedene </w:t>
      </w:r>
      <w:r w:rsidRPr="00D66233">
        <w:rPr>
          <w:rFonts w:ascii="Times New Roman" w:hAnsi="Times New Roman" w:cs="Times New Roman"/>
          <w:sz w:val="24"/>
          <w:szCs w:val="24"/>
        </w:rPr>
        <w:t>Odluke o osnivanju</w:t>
      </w:r>
      <w:r w:rsidR="00947AF0" w:rsidRPr="00947AF0">
        <w:t xml:space="preserve"> </w:t>
      </w:r>
      <w:r w:rsidR="00947AF0" w:rsidRPr="00947AF0">
        <w:rPr>
          <w:rFonts w:ascii="Times New Roman" w:hAnsi="Times New Roman" w:cs="Times New Roman"/>
          <w:sz w:val="24"/>
          <w:szCs w:val="24"/>
        </w:rPr>
        <w:t>Nacionalne kontaktne točke za odgovorno poslovno ponašanje sukladno Smjernicama za multinacionalna poduzeća o odgovornom poslovnom ponašanju Organizacije za gospodarsku suradnju i razvoj (OECD)</w:t>
      </w:r>
      <w:r w:rsidRPr="00D66233">
        <w:rPr>
          <w:rFonts w:ascii="Times New Roman" w:hAnsi="Times New Roman" w:cs="Times New Roman"/>
          <w:sz w:val="24"/>
          <w:szCs w:val="24"/>
        </w:rPr>
        <w:t>, Tajništvo NKT-a jednom godišnje, putem Ministarstva</w:t>
      </w:r>
      <w:r w:rsidR="004A1B95" w:rsidRPr="00D66233">
        <w:rPr>
          <w:rFonts w:ascii="Times New Roman" w:hAnsi="Times New Roman" w:cs="Times New Roman"/>
          <w:sz w:val="24"/>
          <w:szCs w:val="24"/>
        </w:rPr>
        <w:t xml:space="preserve"> </w:t>
      </w:r>
      <w:r w:rsidRPr="00D66233">
        <w:rPr>
          <w:rFonts w:ascii="Times New Roman" w:hAnsi="Times New Roman" w:cs="Times New Roman"/>
          <w:sz w:val="24"/>
          <w:szCs w:val="24"/>
        </w:rPr>
        <w:t>vanjskih i europskih poslova</w:t>
      </w:r>
      <w:r w:rsidR="00673A1D">
        <w:rPr>
          <w:rFonts w:ascii="Times New Roman" w:hAnsi="Times New Roman" w:cs="Times New Roman"/>
          <w:sz w:val="24"/>
          <w:szCs w:val="24"/>
        </w:rPr>
        <w:t>,</w:t>
      </w:r>
      <w:r w:rsidRPr="00D66233">
        <w:rPr>
          <w:rFonts w:ascii="Times New Roman" w:hAnsi="Times New Roman" w:cs="Times New Roman"/>
          <w:sz w:val="24"/>
          <w:szCs w:val="24"/>
        </w:rPr>
        <w:t xml:space="preserve"> Vladi Republike Hrvatske podnosi izvješće o poduzetim aktivnostima</w:t>
      </w:r>
      <w:r w:rsidR="004A1B95" w:rsidRPr="00D66233">
        <w:rPr>
          <w:rFonts w:ascii="Times New Roman" w:hAnsi="Times New Roman" w:cs="Times New Roman"/>
          <w:sz w:val="24"/>
          <w:szCs w:val="24"/>
        </w:rPr>
        <w:t xml:space="preserve"> </w:t>
      </w:r>
      <w:r w:rsidRPr="00D66233">
        <w:rPr>
          <w:rFonts w:ascii="Times New Roman" w:hAnsi="Times New Roman" w:cs="Times New Roman"/>
          <w:sz w:val="24"/>
          <w:szCs w:val="24"/>
        </w:rPr>
        <w:t>NKT-a.</w:t>
      </w:r>
    </w:p>
    <w:p w14:paraId="62868300" w14:textId="77777777" w:rsidR="00B449AE" w:rsidRDefault="00B44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D9ADCCA" w14:textId="77777777" w:rsidR="004A1B95" w:rsidRPr="00D66233" w:rsidRDefault="004A1B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2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AKTIVNOSTI NACIONALNE KONTAKTNE TOČKE U IZVJEŠTAJNOM RAZDOBLJU </w:t>
      </w:r>
    </w:p>
    <w:p w14:paraId="682DD50D" w14:textId="77777777" w:rsidR="00330AE6" w:rsidRDefault="00330AE6" w:rsidP="00057F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5223A" w14:textId="4AA6D0AD" w:rsidR="004A1B95" w:rsidRPr="00D66233" w:rsidRDefault="004A1B95" w:rsidP="00057F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233">
        <w:rPr>
          <w:rFonts w:ascii="Times New Roman" w:hAnsi="Times New Roman" w:cs="Times New Roman"/>
          <w:sz w:val="24"/>
          <w:szCs w:val="24"/>
        </w:rPr>
        <w:t>Nacionalna kontaktna točka (</w:t>
      </w:r>
      <w:r w:rsidR="00E84046">
        <w:rPr>
          <w:rFonts w:ascii="Times New Roman" w:hAnsi="Times New Roman" w:cs="Times New Roman"/>
          <w:sz w:val="24"/>
          <w:szCs w:val="24"/>
        </w:rPr>
        <w:t xml:space="preserve">u </w:t>
      </w:r>
      <w:r w:rsidRPr="00D66233">
        <w:rPr>
          <w:rFonts w:ascii="Times New Roman" w:hAnsi="Times New Roman" w:cs="Times New Roman"/>
          <w:sz w:val="24"/>
          <w:szCs w:val="24"/>
        </w:rPr>
        <w:t>dalj</w:t>
      </w:r>
      <w:r w:rsidR="00E84046">
        <w:rPr>
          <w:rFonts w:ascii="Times New Roman" w:hAnsi="Times New Roman" w:cs="Times New Roman"/>
          <w:sz w:val="24"/>
          <w:szCs w:val="24"/>
        </w:rPr>
        <w:t>njem</w:t>
      </w:r>
      <w:r w:rsidRPr="00D66233">
        <w:rPr>
          <w:rFonts w:ascii="Times New Roman" w:hAnsi="Times New Roman" w:cs="Times New Roman"/>
          <w:sz w:val="24"/>
          <w:szCs w:val="24"/>
        </w:rPr>
        <w:t xml:space="preserve"> tekstu</w:t>
      </w:r>
      <w:r w:rsidR="00E84046">
        <w:rPr>
          <w:rFonts w:ascii="Times New Roman" w:hAnsi="Times New Roman" w:cs="Times New Roman"/>
          <w:sz w:val="24"/>
          <w:szCs w:val="24"/>
        </w:rPr>
        <w:t>:</w:t>
      </w:r>
      <w:r w:rsidRPr="00D66233">
        <w:rPr>
          <w:rFonts w:ascii="Times New Roman" w:hAnsi="Times New Roman" w:cs="Times New Roman"/>
          <w:sz w:val="24"/>
          <w:szCs w:val="24"/>
        </w:rPr>
        <w:t xml:space="preserve"> NKT), u izvještajnom razdoblju od 1. siječnja do 31. prosinca 202</w:t>
      </w:r>
      <w:r w:rsidR="00003EC3" w:rsidRPr="00D66233">
        <w:rPr>
          <w:rFonts w:ascii="Times New Roman" w:hAnsi="Times New Roman" w:cs="Times New Roman"/>
          <w:sz w:val="24"/>
          <w:szCs w:val="24"/>
        </w:rPr>
        <w:t>3</w:t>
      </w:r>
      <w:r w:rsidRPr="00D66233">
        <w:rPr>
          <w:rFonts w:ascii="Times New Roman" w:hAnsi="Times New Roman" w:cs="Times New Roman"/>
          <w:sz w:val="24"/>
          <w:szCs w:val="24"/>
        </w:rPr>
        <w:t xml:space="preserve">. godine </w:t>
      </w:r>
      <w:r w:rsidR="00B27ECF" w:rsidRPr="00D66233">
        <w:rPr>
          <w:rFonts w:ascii="Times New Roman" w:hAnsi="Times New Roman" w:cs="Times New Roman"/>
          <w:sz w:val="24"/>
          <w:szCs w:val="24"/>
        </w:rPr>
        <w:t xml:space="preserve">provela je </w:t>
      </w:r>
      <w:r w:rsidRPr="00D66233">
        <w:rPr>
          <w:rFonts w:ascii="Times New Roman" w:hAnsi="Times New Roman" w:cs="Times New Roman"/>
          <w:sz w:val="24"/>
          <w:szCs w:val="24"/>
        </w:rPr>
        <w:t xml:space="preserve">sljedeće aktivnosti: </w:t>
      </w:r>
    </w:p>
    <w:p w14:paraId="5ACED3AD" w14:textId="77777777" w:rsidR="00E72286" w:rsidRPr="00D66233" w:rsidRDefault="00E72286" w:rsidP="00E72286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4B9B6E10" w14:textId="77777777" w:rsidR="008524F3" w:rsidRPr="00D66233" w:rsidRDefault="004A1B95" w:rsidP="0023356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D66233">
        <w:rPr>
          <w:rFonts w:ascii="Times New Roman" w:hAnsi="Times New Roman"/>
          <w:b/>
          <w:sz w:val="24"/>
          <w:szCs w:val="24"/>
          <w:lang w:val="hr-HR"/>
        </w:rPr>
        <w:t xml:space="preserve">Sudjelovanje </w:t>
      </w:r>
      <w:r w:rsidR="00B27ECF" w:rsidRPr="00D66233">
        <w:rPr>
          <w:rFonts w:ascii="Times New Roman" w:hAnsi="Times New Roman"/>
          <w:b/>
          <w:sz w:val="24"/>
          <w:szCs w:val="24"/>
          <w:lang w:val="hr-HR"/>
        </w:rPr>
        <w:t>u</w:t>
      </w:r>
      <w:r w:rsidRPr="00D66233">
        <w:rPr>
          <w:rFonts w:ascii="Times New Roman" w:hAnsi="Times New Roman"/>
          <w:b/>
          <w:sz w:val="24"/>
          <w:szCs w:val="24"/>
          <w:lang w:val="hr-HR"/>
        </w:rPr>
        <w:t xml:space="preserve"> radu Radne skupine </w:t>
      </w:r>
      <w:r w:rsidR="009A5B5C" w:rsidRPr="009A5B5C">
        <w:rPr>
          <w:rFonts w:ascii="Times New Roman" w:hAnsi="Times New Roman"/>
          <w:b/>
          <w:sz w:val="24"/>
          <w:szCs w:val="24"/>
          <w:lang w:val="hr-HR"/>
        </w:rPr>
        <w:t xml:space="preserve">za odgovorno poslovno ponašanje </w:t>
      </w:r>
      <w:r w:rsidRPr="00D66233">
        <w:rPr>
          <w:rFonts w:ascii="Times New Roman" w:hAnsi="Times New Roman"/>
          <w:b/>
          <w:sz w:val="24"/>
          <w:szCs w:val="24"/>
          <w:lang w:val="hr-HR"/>
        </w:rPr>
        <w:t>OECD-a i izvješćivanje u okviru iste</w:t>
      </w:r>
    </w:p>
    <w:p w14:paraId="24DA29F7" w14:textId="77777777" w:rsidR="008524F3" w:rsidRPr="00D66233" w:rsidRDefault="008524F3" w:rsidP="008524F3">
      <w:pPr>
        <w:pStyle w:val="ListParagraph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088AD83" w14:textId="5D42A201" w:rsidR="00D66233" w:rsidRDefault="009F361E" w:rsidP="00A50781">
      <w:pPr>
        <w:pStyle w:val="ListParagraph"/>
        <w:jc w:val="both"/>
        <w:rPr>
          <w:rFonts w:ascii="Times New Roman" w:hAnsi="Times New Roman"/>
          <w:sz w:val="24"/>
          <w:szCs w:val="24"/>
          <w:lang w:val="hr-HR"/>
        </w:rPr>
      </w:pPr>
      <w:r w:rsidRPr="00D66233">
        <w:rPr>
          <w:rFonts w:ascii="Times New Roman" w:hAnsi="Times New Roman"/>
          <w:sz w:val="24"/>
          <w:szCs w:val="24"/>
          <w:lang w:val="hr-HR"/>
        </w:rPr>
        <w:t xml:space="preserve">Radna skupina </w:t>
      </w:r>
      <w:bookmarkStart w:id="1" w:name="_Hlk164951559"/>
      <w:r w:rsidR="00031E42" w:rsidRPr="00D66233">
        <w:rPr>
          <w:rFonts w:ascii="Times New Roman" w:hAnsi="Times New Roman"/>
          <w:sz w:val="24"/>
          <w:szCs w:val="24"/>
          <w:lang w:val="hr-HR"/>
        </w:rPr>
        <w:t xml:space="preserve">za odgovorno poslovno ponašanje </w:t>
      </w:r>
      <w:bookmarkEnd w:id="1"/>
      <w:r w:rsidR="00031E42" w:rsidRPr="00D66233">
        <w:rPr>
          <w:rFonts w:ascii="Times New Roman" w:hAnsi="Times New Roman"/>
          <w:sz w:val="24"/>
          <w:szCs w:val="24"/>
          <w:lang w:val="hr-HR"/>
        </w:rPr>
        <w:t xml:space="preserve">OECD-a </w:t>
      </w:r>
      <w:r w:rsidR="00E72286" w:rsidRPr="00D66233">
        <w:rPr>
          <w:rFonts w:ascii="Times New Roman" w:hAnsi="Times New Roman"/>
          <w:sz w:val="24"/>
          <w:szCs w:val="24"/>
        </w:rPr>
        <w:t>(</w:t>
      </w:r>
      <w:r w:rsidR="00E72286" w:rsidRPr="00866093">
        <w:rPr>
          <w:rFonts w:ascii="Times New Roman" w:hAnsi="Times New Roman"/>
          <w:i/>
          <w:iCs/>
          <w:sz w:val="24"/>
          <w:szCs w:val="24"/>
        </w:rPr>
        <w:t xml:space="preserve">Working Party for Responsible Business Conduct </w:t>
      </w:r>
      <w:r w:rsidR="00E72286" w:rsidRPr="00D66233">
        <w:rPr>
          <w:rFonts w:ascii="Times New Roman" w:hAnsi="Times New Roman"/>
          <w:sz w:val="24"/>
          <w:szCs w:val="24"/>
        </w:rPr>
        <w:t xml:space="preserve">– </w:t>
      </w:r>
      <w:r w:rsidR="00E72286" w:rsidRPr="00E84046">
        <w:rPr>
          <w:rFonts w:ascii="Times New Roman" w:hAnsi="Times New Roman"/>
          <w:i/>
          <w:sz w:val="24"/>
          <w:szCs w:val="24"/>
        </w:rPr>
        <w:t>WPRBC</w:t>
      </w:r>
      <w:r w:rsidR="00E72286" w:rsidRPr="00D66233">
        <w:rPr>
          <w:rFonts w:ascii="Times New Roman" w:hAnsi="Times New Roman"/>
          <w:sz w:val="24"/>
          <w:szCs w:val="24"/>
        </w:rPr>
        <w:t>)</w:t>
      </w:r>
      <w:r w:rsidR="00E72286" w:rsidRPr="00D66233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D66233">
        <w:rPr>
          <w:rFonts w:ascii="Times New Roman" w:hAnsi="Times New Roman"/>
          <w:sz w:val="24"/>
          <w:szCs w:val="24"/>
          <w:lang w:val="hr-HR"/>
        </w:rPr>
        <w:t>bila je u prvo</w:t>
      </w:r>
      <w:r w:rsidR="00031E42" w:rsidRPr="00D66233">
        <w:rPr>
          <w:rFonts w:ascii="Times New Roman" w:hAnsi="Times New Roman"/>
          <w:sz w:val="24"/>
          <w:szCs w:val="24"/>
          <w:lang w:val="hr-HR"/>
        </w:rPr>
        <w:t>j</w:t>
      </w:r>
      <w:r w:rsidRPr="00D66233">
        <w:rPr>
          <w:rFonts w:ascii="Times New Roman" w:hAnsi="Times New Roman"/>
          <w:sz w:val="24"/>
          <w:szCs w:val="24"/>
          <w:lang w:val="hr-HR"/>
        </w:rPr>
        <w:t xml:space="preserve"> polovici 2023</w:t>
      </w:r>
      <w:r w:rsidR="009A386A" w:rsidRPr="00D66233">
        <w:rPr>
          <w:rFonts w:ascii="Times New Roman" w:hAnsi="Times New Roman"/>
          <w:sz w:val="24"/>
          <w:szCs w:val="24"/>
          <w:lang w:val="hr-HR"/>
        </w:rPr>
        <w:t>.</w:t>
      </w:r>
      <w:r w:rsidRPr="00D6623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84046">
        <w:rPr>
          <w:rFonts w:ascii="Times New Roman" w:hAnsi="Times New Roman"/>
          <w:sz w:val="24"/>
          <w:szCs w:val="24"/>
          <w:lang w:val="hr-HR"/>
        </w:rPr>
        <w:t xml:space="preserve">godine </w:t>
      </w:r>
      <w:r w:rsidRPr="00D66233">
        <w:rPr>
          <w:rFonts w:ascii="Times New Roman" w:hAnsi="Times New Roman"/>
          <w:sz w:val="24"/>
          <w:szCs w:val="24"/>
          <w:lang w:val="hr-HR"/>
        </w:rPr>
        <w:t xml:space="preserve">fokusirana na </w:t>
      </w:r>
      <w:r w:rsidR="00031E42" w:rsidRPr="00D66233">
        <w:rPr>
          <w:rFonts w:ascii="Times New Roman" w:hAnsi="Times New Roman"/>
          <w:sz w:val="24"/>
          <w:szCs w:val="24"/>
          <w:lang w:val="hr-HR"/>
        </w:rPr>
        <w:t xml:space="preserve">rad na </w:t>
      </w:r>
      <w:r w:rsidRPr="00D66233">
        <w:rPr>
          <w:rFonts w:ascii="Times New Roman" w:hAnsi="Times New Roman"/>
          <w:sz w:val="24"/>
          <w:szCs w:val="24"/>
          <w:lang w:val="hr-HR"/>
        </w:rPr>
        <w:t>ažuriranj</w:t>
      </w:r>
      <w:r w:rsidR="00031E42" w:rsidRPr="00D66233">
        <w:rPr>
          <w:rFonts w:ascii="Times New Roman" w:hAnsi="Times New Roman"/>
          <w:sz w:val="24"/>
          <w:szCs w:val="24"/>
          <w:lang w:val="hr-HR"/>
        </w:rPr>
        <w:t>u</w:t>
      </w:r>
      <w:r w:rsidRPr="00D66233">
        <w:rPr>
          <w:rFonts w:ascii="Times New Roman" w:hAnsi="Times New Roman"/>
          <w:sz w:val="24"/>
          <w:szCs w:val="24"/>
          <w:lang w:val="hr-HR"/>
        </w:rPr>
        <w:t xml:space="preserve"> Smjernica </w:t>
      </w:r>
      <w:r w:rsidR="00031E42" w:rsidRPr="00D66233">
        <w:rPr>
          <w:rFonts w:ascii="Times New Roman" w:hAnsi="Times New Roman"/>
          <w:sz w:val="24"/>
          <w:szCs w:val="24"/>
          <w:lang w:val="hr-HR"/>
        </w:rPr>
        <w:t xml:space="preserve">za multinacionalna poduzeća </w:t>
      </w:r>
      <w:r w:rsidR="0040089A" w:rsidRPr="00D66233">
        <w:rPr>
          <w:rFonts w:ascii="Times New Roman" w:hAnsi="Times New Roman"/>
          <w:sz w:val="24"/>
          <w:szCs w:val="24"/>
          <w:lang w:val="hr-HR"/>
        </w:rPr>
        <w:t>iz 2011</w:t>
      </w:r>
      <w:r w:rsidR="00031E42" w:rsidRPr="00D66233">
        <w:rPr>
          <w:rFonts w:ascii="Times New Roman" w:hAnsi="Times New Roman"/>
          <w:sz w:val="24"/>
          <w:szCs w:val="24"/>
          <w:lang w:val="hr-HR"/>
        </w:rPr>
        <w:t xml:space="preserve">. </w:t>
      </w:r>
      <w:r w:rsidRPr="00D66233">
        <w:rPr>
          <w:rFonts w:ascii="Times New Roman" w:hAnsi="Times New Roman"/>
          <w:sz w:val="24"/>
          <w:szCs w:val="24"/>
          <w:lang w:val="hr-HR"/>
        </w:rPr>
        <w:t>Prv</w:t>
      </w:r>
      <w:r w:rsidR="00D74706" w:rsidRPr="00D66233">
        <w:rPr>
          <w:rFonts w:ascii="Times New Roman" w:hAnsi="Times New Roman"/>
          <w:sz w:val="24"/>
          <w:szCs w:val="24"/>
          <w:lang w:val="hr-HR"/>
        </w:rPr>
        <w:t xml:space="preserve">e rasprave o potrebi ažuriranja </w:t>
      </w:r>
      <w:r w:rsidR="0040089A" w:rsidRPr="00D66233">
        <w:rPr>
          <w:rFonts w:ascii="Times New Roman" w:hAnsi="Times New Roman"/>
          <w:sz w:val="24"/>
          <w:szCs w:val="24"/>
          <w:lang w:val="hr-HR"/>
        </w:rPr>
        <w:t>S</w:t>
      </w:r>
      <w:r w:rsidR="00D74706" w:rsidRPr="00D66233">
        <w:rPr>
          <w:rFonts w:ascii="Times New Roman" w:hAnsi="Times New Roman"/>
          <w:sz w:val="24"/>
          <w:szCs w:val="24"/>
          <w:lang w:val="hr-HR"/>
        </w:rPr>
        <w:t xml:space="preserve">mjernica </w:t>
      </w:r>
      <w:r w:rsidR="0040089A" w:rsidRPr="00D66233">
        <w:rPr>
          <w:rFonts w:ascii="Times New Roman" w:hAnsi="Times New Roman"/>
          <w:sz w:val="24"/>
          <w:szCs w:val="24"/>
          <w:lang w:val="hr-HR"/>
        </w:rPr>
        <w:t xml:space="preserve">iz 2011. </w:t>
      </w:r>
      <w:r w:rsidR="00D74706" w:rsidRPr="00D66233">
        <w:rPr>
          <w:rFonts w:ascii="Times New Roman" w:hAnsi="Times New Roman"/>
          <w:sz w:val="24"/>
          <w:szCs w:val="24"/>
          <w:lang w:val="hr-HR"/>
        </w:rPr>
        <w:t xml:space="preserve">započele su 2021. godine, a nakon što je u </w:t>
      </w:r>
      <w:r w:rsidRPr="00D66233">
        <w:rPr>
          <w:rFonts w:ascii="Times New Roman" w:hAnsi="Times New Roman"/>
          <w:sz w:val="24"/>
          <w:szCs w:val="24"/>
          <w:lang w:val="hr-HR"/>
        </w:rPr>
        <w:t>lipnju 202</w:t>
      </w:r>
      <w:r w:rsidR="00031E42" w:rsidRPr="00D66233">
        <w:rPr>
          <w:rFonts w:ascii="Times New Roman" w:hAnsi="Times New Roman"/>
          <w:sz w:val="24"/>
          <w:szCs w:val="24"/>
          <w:lang w:val="hr-HR"/>
        </w:rPr>
        <w:t xml:space="preserve">2. </w:t>
      </w:r>
      <w:r w:rsidR="00E84046">
        <w:rPr>
          <w:rFonts w:ascii="Times New Roman" w:hAnsi="Times New Roman"/>
          <w:sz w:val="24"/>
          <w:szCs w:val="24"/>
          <w:lang w:val="hr-HR"/>
        </w:rPr>
        <w:t xml:space="preserve">godine </w:t>
      </w:r>
      <w:r w:rsidR="00D74706" w:rsidRPr="00D66233">
        <w:rPr>
          <w:rFonts w:ascii="Times New Roman" w:hAnsi="Times New Roman"/>
          <w:sz w:val="24"/>
          <w:szCs w:val="24"/>
          <w:lang w:val="hr-HR"/>
        </w:rPr>
        <w:t>objavljen prvi draft izmjena</w:t>
      </w:r>
      <w:r w:rsidR="00E84046">
        <w:rPr>
          <w:rFonts w:ascii="Times New Roman" w:hAnsi="Times New Roman"/>
          <w:sz w:val="24"/>
          <w:szCs w:val="24"/>
          <w:lang w:val="hr-HR"/>
        </w:rPr>
        <w:t>,</w:t>
      </w:r>
      <w:r w:rsidR="00D74706" w:rsidRPr="00D66233">
        <w:rPr>
          <w:rFonts w:ascii="Times New Roman" w:hAnsi="Times New Roman"/>
          <w:sz w:val="24"/>
          <w:szCs w:val="24"/>
          <w:lang w:val="hr-HR"/>
        </w:rPr>
        <w:t xml:space="preserve"> održano je više krugova konzultacija </w:t>
      </w:r>
      <w:r w:rsidR="00B27ECF" w:rsidRPr="00D66233">
        <w:rPr>
          <w:rFonts w:ascii="Times New Roman" w:hAnsi="Times New Roman"/>
          <w:sz w:val="24"/>
          <w:szCs w:val="24"/>
          <w:lang w:val="hr-HR"/>
        </w:rPr>
        <w:t>s institucionalnim dionicima (B</w:t>
      </w:r>
      <w:r w:rsidR="000D2BA6">
        <w:rPr>
          <w:rFonts w:ascii="Times New Roman" w:hAnsi="Times New Roman"/>
          <w:sz w:val="24"/>
          <w:szCs w:val="24"/>
          <w:lang w:val="hr-HR"/>
        </w:rPr>
        <w:t xml:space="preserve">IAC, TUAC i </w:t>
      </w:r>
      <w:r w:rsidR="00B27ECF" w:rsidRPr="00D66233">
        <w:rPr>
          <w:rFonts w:ascii="Times New Roman" w:hAnsi="Times New Roman"/>
          <w:sz w:val="24"/>
          <w:szCs w:val="24"/>
          <w:lang w:val="hr-HR"/>
        </w:rPr>
        <w:t xml:space="preserve">OECD </w:t>
      </w:r>
      <w:proofErr w:type="spellStart"/>
      <w:r w:rsidR="00B27ECF" w:rsidRPr="00D66233">
        <w:rPr>
          <w:rFonts w:ascii="Times New Roman" w:hAnsi="Times New Roman"/>
          <w:sz w:val="24"/>
          <w:szCs w:val="24"/>
          <w:lang w:val="hr-HR"/>
        </w:rPr>
        <w:t>Watch</w:t>
      </w:r>
      <w:proofErr w:type="spellEnd"/>
      <w:r w:rsidR="00B27ECF" w:rsidRPr="00D66233">
        <w:rPr>
          <w:rFonts w:ascii="Times New Roman" w:hAnsi="Times New Roman"/>
          <w:sz w:val="24"/>
          <w:szCs w:val="24"/>
          <w:lang w:val="hr-HR"/>
        </w:rPr>
        <w:t>) koji su zastupali stajališta poduzeća, radnika</w:t>
      </w:r>
      <w:r w:rsidR="000D2BA6">
        <w:rPr>
          <w:rFonts w:ascii="Times New Roman" w:hAnsi="Times New Roman"/>
          <w:sz w:val="24"/>
          <w:szCs w:val="24"/>
          <w:lang w:val="hr-HR"/>
        </w:rPr>
        <w:t>/sindikata</w:t>
      </w:r>
      <w:r w:rsidR="00B27ECF" w:rsidRPr="00D66233">
        <w:rPr>
          <w:rFonts w:ascii="Times New Roman" w:hAnsi="Times New Roman"/>
          <w:sz w:val="24"/>
          <w:szCs w:val="24"/>
          <w:lang w:val="hr-HR"/>
        </w:rPr>
        <w:t xml:space="preserve"> i članova civilnog društva. Postupak je uključivao </w:t>
      </w:r>
      <w:r w:rsidR="000D2BA6">
        <w:rPr>
          <w:rFonts w:ascii="Times New Roman" w:hAnsi="Times New Roman"/>
          <w:sz w:val="24"/>
          <w:szCs w:val="24"/>
          <w:lang w:val="hr-HR"/>
        </w:rPr>
        <w:t xml:space="preserve">konzultacije </w:t>
      </w:r>
      <w:r w:rsidR="00FD07A3" w:rsidRPr="00D66233">
        <w:rPr>
          <w:rFonts w:ascii="Times New Roman" w:hAnsi="Times New Roman"/>
          <w:sz w:val="24"/>
          <w:szCs w:val="24"/>
          <w:lang w:val="hr-HR"/>
        </w:rPr>
        <w:t xml:space="preserve">s tijelima OECD-a </w:t>
      </w:r>
      <w:r w:rsidR="00B27ECF" w:rsidRPr="00D66233">
        <w:rPr>
          <w:rFonts w:ascii="Times New Roman" w:hAnsi="Times New Roman"/>
          <w:sz w:val="24"/>
          <w:szCs w:val="24"/>
          <w:lang w:val="hr-HR"/>
        </w:rPr>
        <w:t>i dva javna savjetovanja koja su bila otvorena zainteresiranim dionicima</w:t>
      </w:r>
      <w:r w:rsidR="000D2BA6">
        <w:rPr>
          <w:rFonts w:ascii="Times New Roman" w:hAnsi="Times New Roman"/>
          <w:sz w:val="24"/>
          <w:szCs w:val="24"/>
          <w:lang w:val="hr-HR"/>
        </w:rPr>
        <w:t xml:space="preserve"> iz cijelog svijeta</w:t>
      </w:r>
      <w:r w:rsidR="00B27ECF" w:rsidRPr="00D66233">
        <w:rPr>
          <w:rFonts w:ascii="Times New Roman" w:hAnsi="Times New Roman"/>
          <w:sz w:val="24"/>
          <w:szCs w:val="24"/>
          <w:lang w:val="hr-HR"/>
        </w:rPr>
        <w:t>.</w:t>
      </w:r>
      <w:r w:rsidR="0082022D" w:rsidRPr="00D6623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74706" w:rsidRPr="00D66233">
        <w:rPr>
          <w:rFonts w:ascii="Times New Roman" w:hAnsi="Times New Roman"/>
          <w:sz w:val="24"/>
          <w:szCs w:val="24"/>
          <w:lang w:val="hr-HR"/>
        </w:rPr>
        <w:t>Rad je kulminira</w:t>
      </w:r>
      <w:r w:rsidR="0040089A" w:rsidRPr="00D66233">
        <w:rPr>
          <w:rFonts w:ascii="Times New Roman" w:hAnsi="Times New Roman"/>
          <w:sz w:val="24"/>
          <w:szCs w:val="24"/>
          <w:lang w:val="hr-HR"/>
        </w:rPr>
        <w:t>o</w:t>
      </w:r>
      <w:r w:rsidR="00D74706" w:rsidRPr="00D66233">
        <w:rPr>
          <w:rFonts w:ascii="Times New Roman" w:hAnsi="Times New Roman"/>
          <w:sz w:val="24"/>
          <w:szCs w:val="24"/>
          <w:lang w:val="hr-HR"/>
        </w:rPr>
        <w:t xml:space="preserve"> na sastancima WPRBC koji su održani </w:t>
      </w:r>
      <w:r w:rsidR="00031E42" w:rsidRPr="00D66233">
        <w:rPr>
          <w:rFonts w:ascii="Times New Roman" w:hAnsi="Times New Roman"/>
          <w:sz w:val="24"/>
          <w:szCs w:val="24"/>
          <w:lang w:val="hr-HR"/>
        </w:rPr>
        <w:t>27</w:t>
      </w:r>
      <w:r w:rsidR="00994C16">
        <w:rPr>
          <w:rFonts w:ascii="Times New Roman" w:hAnsi="Times New Roman"/>
          <w:sz w:val="24"/>
          <w:szCs w:val="24"/>
          <w:lang w:val="hr-HR"/>
        </w:rPr>
        <w:t>.</w:t>
      </w:r>
      <w:r w:rsidR="00031E42" w:rsidRPr="00D66233">
        <w:rPr>
          <w:rFonts w:ascii="Times New Roman" w:hAnsi="Times New Roman"/>
          <w:sz w:val="24"/>
          <w:szCs w:val="24"/>
          <w:lang w:val="hr-HR"/>
        </w:rPr>
        <w:t xml:space="preserve">-29. ožujka 2023. </w:t>
      </w:r>
      <w:r w:rsidR="00E84046">
        <w:rPr>
          <w:rFonts w:ascii="Times New Roman" w:hAnsi="Times New Roman"/>
          <w:sz w:val="24"/>
          <w:szCs w:val="24"/>
          <w:lang w:val="hr-HR"/>
        </w:rPr>
        <w:t xml:space="preserve">godine </w:t>
      </w:r>
      <w:r w:rsidR="00FD3D92">
        <w:rPr>
          <w:rFonts w:ascii="Times New Roman" w:hAnsi="Times New Roman"/>
          <w:sz w:val="24"/>
          <w:szCs w:val="24"/>
          <w:lang w:val="hr-HR"/>
        </w:rPr>
        <w:t xml:space="preserve">u Parizu </w:t>
      </w:r>
      <w:r w:rsidR="00031E42" w:rsidRPr="00D66233">
        <w:rPr>
          <w:rFonts w:ascii="Times New Roman" w:hAnsi="Times New Roman"/>
          <w:sz w:val="24"/>
          <w:szCs w:val="24"/>
          <w:lang w:val="hr-HR"/>
        </w:rPr>
        <w:t>i 17. travnja 202</w:t>
      </w:r>
      <w:r w:rsidR="00D74706" w:rsidRPr="00D66233">
        <w:rPr>
          <w:rFonts w:ascii="Times New Roman" w:hAnsi="Times New Roman"/>
          <w:sz w:val="24"/>
          <w:szCs w:val="24"/>
          <w:lang w:val="hr-HR"/>
        </w:rPr>
        <w:t>3.</w:t>
      </w:r>
      <w:r w:rsidR="00E84046">
        <w:rPr>
          <w:rFonts w:ascii="Times New Roman" w:hAnsi="Times New Roman"/>
          <w:sz w:val="24"/>
          <w:szCs w:val="24"/>
          <w:lang w:val="hr-HR"/>
        </w:rPr>
        <w:t xml:space="preserve"> godine</w:t>
      </w:r>
      <w:r w:rsidR="008010CE" w:rsidRPr="00D6623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FD07A3" w:rsidRPr="00A50781">
        <w:rPr>
          <w:rFonts w:ascii="Times New Roman" w:hAnsi="Times New Roman"/>
          <w:i/>
          <w:sz w:val="24"/>
          <w:szCs w:val="24"/>
          <w:lang w:val="hr-HR"/>
        </w:rPr>
        <w:t>on-line</w:t>
      </w:r>
      <w:r w:rsidR="008010CE" w:rsidRPr="00D66233">
        <w:rPr>
          <w:rFonts w:ascii="Times New Roman" w:hAnsi="Times New Roman"/>
          <w:sz w:val="24"/>
          <w:szCs w:val="24"/>
          <w:lang w:val="hr-HR"/>
        </w:rPr>
        <w:t>.</w:t>
      </w:r>
      <w:r w:rsidR="00D74706" w:rsidRPr="00D6623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FD07A3" w:rsidRPr="00D66233">
        <w:rPr>
          <w:rFonts w:ascii="Times New Roman" w:hAnsi="Times New Roman"/>
          <w:sz w:val="24"/>
          <w:szCs w:val="24"/>
          <w:lang w:val="hr-HR"/>
        </w:rPr>
        <w:t>Odluku o Smjernicama za multinacionalna poduzeća o odgovornom poslovnom ponašanju [OECD/LEGAL/0307] usvojilo je Vijeće OECD-a na ministarskoj razini</w:t>
      </w:r>
      <w:r w:rsidR="0082022D" w:rsidRPr="00D66233">
        <w:rPr>
          <w:rFonts w:ascii="Times New Roman" w:hAnsi="Times New Roman"/>
          <w:sz w:val="24"/>
          <w:szCs w:val="24"/>
          <w:lang w:val="hr-HR"/>
        </w:rPr>
        <w:t>,</w:t>
      </w:r>
      <w:r w:rsidR="00FD07A3" w:rsidRPr="00D6623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82022D" w:rsidRPr="00D66233">
        <w:rPr>
          <w:rFonts w:ascii="Times New Roman" w:hAnsi="Times New Roman"/>
          <w:sz w:val="24"/>
          <w:szCs w:val="24"/>
          <w:lang w:val="hr-HR"/>
        </w:rPr>
        <w:t xml:space="preserve">te su </w:t>
      </w:r>
      <w:r w:rsidR="00FD07A3" w:rsidRPr="00D66233">
        <w:rPr>
          <w:rFonts w:ascii="Times New Roman" w:hAnsi="Times New Roman"/>
          <w:sz w:val="24"/>
          <w:szCs w:val="24"/>
          <w:lang w:val="hr-HR"/>
        </w:rPr>
        <w:t>objavljene 8. lipnja 2023.</w:t>
      </w:r>
      <w:r w:rsidR="008524F3" w:rsidRPr="00D6623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84046">
        <w:rPr>
          <w:rFonts w:ascii="Times New Roman" w:hAnsi="Times New Roman"/>
          <w:sz w:val="24"/>
          <w:szCs w:val="24"/>
          <w:lang w:val="hr-HR"/>
        </w:rPr>
        <w:t xml:space="preserve">godine </w:t>
      </w:r>
      <w:r w:rsidR="00994C16">
        <w:rPr>
          <w:rFonts w:ascii="Times New Roman" w:hAnsi="Times New Roman"/>
          <w:sz w:val="24"/>
          <w:szCs w:val="24"/>
          <w:lang w:val="hr-HR"/>
        </w:rPr>
        <w:t>Tajništvo NKT-a</w:t>
      </w:r>
      <w:r w:rsidR="009A386A" w:rsidRPr="00D6623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8524F3" w:rsidRPr="00D66233">
        <w:rPr>
          <w:rFonts w:ascii="Times New Roman" w:hAnsi="Times New Roman"/>
          <w:sz w:val="24"/>
          <w:szCs w:val="24"/>
          <w:lang w:val="hr-HR"/>
        </w:rPr>
        <w:t xml:space="preserve">je ažurirane Smjernice </w:t>
      </w:r>
      <w:r w:rsidR="006406B0" w:rsidRPr="00D66233">
        <w:rPr>
          <w:rFonts w:ascii="Times New Roman" w:hAnsi="Times New Roman"/>
          <w:sz w:val="24"/>
          <w:szCs w:val="24"/>
          <w:lang w:val="hr-HR"/>
        </w:rPr>
        <w:t>prevel</w:t>
      </w:r>
      <w:r w:rsidR="00994C16">
        <w:rPr>
          <w:rFonts w:ascii="Times New Roman" w:hAnsi="Times New Roman"/>
          <w:sz w:val="24"/>
          <w:szCs w:val="24"/>
          <w:lang w:val="hr-HR"/>
        </w:rPr>
        <w:t>o</w:t>
      </w:r>
      <w:r w:rsidR="008010CE" w:rsidRPr="00D6623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A386A" w:rsidRPr="00D66233">
        <w:rPr>
          <w:rFonts w:ascii="Times New Roman" w:hAnsi="Times New Roman"/>
          <w:sz w:val="24"/>
          <w:szCs w:val="24"/>
          <w:lang w:val="hr-HR"/>
        </w:rPr>
        <w:t>u listopadu 2023.</w:t>
      </w:r>
      <w:r w:rsidR="00E84046">
        <w:rPr>
          <w:rFonts w:ascii="Times New Roman" w:hAnsi="Times New Roman"/>
          <w:sz w:val="24"/>
          <w:szCs w:val="24"/>
          <w:lang w:val="hr-HR"/>
        </w:rPr>
        <w:t xml:space="preserve"> godine</w:t>
      </w:r>
      <w:r w:rsidR="009A386A" w:rsidRPr="00D66233">
        <w:rPr>
          <w:rFonts w:ascii="Times New Roman" w:hAnsi="Times New Roman"/>
          <w:sz w:val="24"/>
          <w:szCs w:val="24"/>
          <w:lang w:val="hr-HR"/>
        </w:rPr>
        <w:t xml:space="preserve">, a u tu svrhu </w:t>
      </w:r>
      <w:r w:rsidR="00994C16">
        <w:rPr>
          <w:rFonts w:ascii="Times New Roman" w:hAnsi="Times New Roman"/>
          <w:sz w:val="24"/>
          <w:szCs w:val="24"/>
          <w:lang w:val="hr-HR"/>
        </w:rPr>
        <w:t xml:space="preserve">MVEP je </w:t>
      </w:r>
      <w:r w:rsidR="009A386A" w:rsidRPr="00D66233">
        <w:rPr>
          <w:rFonts w:ascii="Times New Roman" w:hAnsi="Times New Roman"/>
          <w:sz w:val="24"/>
          <w:szCs w:val="24"/>
          <w:lang w:val="hr-HR"/>
        </w:rPr>
        <w:t>s OECD-om je sklop</w:t>
      </w:r>
      <w:r w:rsidR="00994C16">
        <w:rPr>
          <w:rFonts w:ascii="Times New Roman" w:hAnsi="Times New Roman"/>
          <w:sz w:val="24"/>
          <w:szCs w:val="24"/>
          <w:lang w:val="hr-HR"/>
        </w:rPr>
        <w:t xml:space="preserve">io tehnički </w:t>
      </w:r>
      <w:r w:rsidR="009A386A" w:rsidRPr="00D66233">
        <w:rPr>
          <w:rFonts w:ascii="Times New Roman" w:hAnsi="Times New Roman"/>
          <w:sz w:val="24"/>
          <w:szCs w:val="24"/>
          <w:lang w:val="hr-HR"/>
        </w:rPr>
        <w:t xml:space="preserve">Sporazum o licenci za nekomercijalno korištenje i objavu prijevoda Smjernica. </w:t>
      </w:r>
    </w:p>
    <w:p w14:paraId="7675710C" w14:textId="77777777" w:rsidR="00D66233" w:rsidRDefault="00D66233" w:rsidP="00D66233">
      <w:pPr>
        <w:pStyle w:val="ListParagraph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27EE03C" w14:textId="6B68D0FD" w:rsidR="006406B0" w:rsidRPr="00D66233" w:rsidRDefault="00FD07A3" w:rsidP="006406B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D66233">
        <w:rPr>
          <w:rFonts w:ascii="Times New Roman" w:hAnsi="Times New Roman"/>
          <w:sz w:val="24"/>
          <w:szCs w:val="24"/>
          <w:lang w:val="hr-HR"/>
        </w:rPr>
        <w:t xml:space="preserve">Sastanak </w:t>
      </w:r>
      <w:r w:rsidR="00994C16">
        <w:rPr>
          <w:rFonts w:ascii="Times New Roman" w:hAnsi="Times New Roman"/>
          <w:sz w:val="24"/>
          <w:szCs w:val="24"/>
          <w:lang w:val="hr-HR"/>
        </w:rPr>
        <w:t>WPRBC</w:t>
      </w:r>
      <w:r w:rsidRPr="00D66233">
        <w:rPr>
          <w:rFonts w:ascii="Times New Roman" w:hAnsi="Times New Roman"/>
          <w:sz w:val="24"/>
          <w:szCs w:val="24"/>
          <w:lang w:val="hr-HR"/>
        </w:rPr>
        <w:t xml:space="preserve"> održan 19. i 20. lipnja 2023. </w:t>
      </w:r>
      <w:r w:rsidR="00E84046">
        <w:rPr>
          <w:rFonts w:ascii="Times New Roman" w:hAnsi="Times New Roman"/>
          <w:sz w:val="24"/>
          <w:szCs w:val="24"/>
          <w:lang w:val="hr-HR"/>
        </w:rPr>
        <w:t xml:space="preserve">godine </w:t>
      </w:r>
      <w:r w:rsidRPr="00D66233">
        <w:rPr>
          <w:rFonts w:ascii="Times New Roman" w:hAnsi="Times New Roman"/>
          <w:sz w:val="24"/>
          <w:szCs w:val="24"/>
          <w:lang w:val="hr-HR"/>
        </w:rPr>
        <w:t>kao glav</w:t>
      </w:r>
      <w:r w:rsidR="00261BBA">
        <w:rPr>
          <w:rFonts w:ascii="Times New Roman" w:hAnsi="Times New Roman"/>
          <w:sz w:val="24"/>
          <w:szCs w:val="24"/>
          <w:lang w:val="hr-HR"/>
        </w:rPr>
        <w:t>n</w:t>
      </w:r>
      <w:r w:rsidRPr="00D66233">
        <w:rPr>
          <w:rFonts w:ascii="Times New Roman" w:hAnsi="Times New Roman"/>
          <w:sz w:val="24"/>
          <w:szCs w:val="24"/>
          <w:lang w:val="hr-HR"/>
        </w:rPr>
        <w:t xml:space="preserve">u temu je imao </w:t>
      </w:r>
      <w:proofErr w:type="spellStart"/>
      <w:r w:rsidR="00E35AD1">
        <w:rPr>
          <w:rFonts w:ascii="Times New Roman" w:hAnsi="Times New Roman"/>
          <w:sz w:val="24"/>
          <w:szCs w:val="24"/>
          <w:lang w:val="hr-HR"/>
        </w:rPr>
        <w:t>istorazinsk</w:t>
      </w:r>
      <w:r w:rsidR="00777A26">
        <w:rPr>
          <w:rFonts w:ascii="Times New Roman" w:hAnsi="Times New Roman"/>
          <w:sz w:val="24"/>
          <w:szCs w:val="24"/>
          <w:lang w:val="hr-HR"/>
        </w:rPr>
        <w:t>a</w:t>
      </w:r>
      <w:proofErr w:type="spellEnd"/>
      <w:r w:rsidR="00E35AD1">
        <w:rPr>
          <w:rFonts w:ascii="Times New Roman" w:hAnsi="Times New Roman"/>
          <w:sz w:val="24"/>
          <w:szCs w:val="24"/>
          <w:lang w:val="hr-HR"/>
        </w:rPr>
        <w:t xml:space="preserve"> ocjenjivanja</w:t>
      </w:r>
      <w:r w:rsidR="00546EE0" w:rsidRPr="00D6623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8010CE" w:rsidRPr="00D66233">
        <w:rPr>
          <w:rFonts w:ascii="Times New Roman" w:hAnsi="Times New Roman"/>
          <w:sz w:val="24"/>
          <w:szCs w:val="24"/>
          <w:lang w:val="hr-HR"/>
        </w:rPr>
        <w:t>(</w:t>
      </w:r>
      <w:r w:rsidR="00546EE0" w:rsidRPr="00D66233">
        <w:rPr>
          <w:rFonts w:ascii="Times New Roman" w:hAnsi="Times New Roman"/>
          <w:sz w:val="24"/>
          <w:szCs w:val="24"/>
          <w:lang w:val="hr-HR"/>
        </w:rPr>
        <w:t xml:space="preserve">tzv. </w:t>
      </w:r>
      <w:proofErr w:type="spellStart"/>
      <w:r w:rsidR="008010CE" w:rsidRPr="00D66233">
        <w:rPr>
          <w:rFonts w:ascii="Times New Roman" w:hAnsi="Times New Roman"/>
          <w:sz w:val="24"/>
          <w:szCs w:val="24"/>
          <w:lang w:val="hr-HR"/>
        </w:rPr>
        <w:t>p</w:t>
      </w:r>
      <w:r w:rsidR="00546EE0" w:rsidRPr="00D66233">
        <w:rPr>
          <w:rFonts w:ascii="Times New Roman" w:hAnsi="Times New Roman"/>
          <w:sz w:val="24"/>
          <w:szCs w:val="24"/>
          <w:lang w:val="hr-HR"/>
        </w:rPr>
        <w:t>eer</w:t>
      </w:r>
      <w:proofErr w:type="spellEnd"/>
      <w:r w:rsidR="00546EE0" w:rsidRPr="00D66233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="00546EE0" w:rsidRPr="00D66233">
        <w:rPr>
          <w:rFonts w:ascii="Times New Roman" w:hAnsi="Times New Roman"/>
          <w:sz w:val="24"/>
          <w:szCs w:val="24"/>
          <w:lang w:val="hr-HR"/>
        </w:rPr>
        <w:t>review</w:t>
      </w:r>
      <w:proofErr w:type="spellEnd"/>
      <w:r w:rsidR="00546EE0" w:rsidRPr="00D66233">
        <w:rPr>
          <w:rFonts w:ascii="Times New Roman" w:hAnsi="Times New Roman"/>
          <w:sz w:val="24"/>
          <w:szCs w:val="24"/>
          <w:lang w:val="hr-HR"/>
        </w:rPr>
        <w:t>)</w:t>
      </w:r>
      <w:r w:rsidR="00E35AD1">
        <w:rPr>
          <w:rStyle w:val="FootnoteReference"/>
          <w:szCs w:val="24"/>
          <w:lang w:val="hr-HR"/>
        </w:rPr>
        <w:footnoteReference w:id="3"/>
      </w:r>
      <w:r w:rsidR="00546EE0" w:rsidRPr="00D6623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8010CE" w:rsidRPr="00D66233">
        <w:rPr>
          <w:rFonts w:ascii="Times New Roman" w:hAnsi="Times New Roman"/>
          <w:sz w:val="24"/>
          <w:szCs w:val="24"/>
          <w:lang w:val="hr-HR"/>
        </w:rPr>
        <w:t>nacionalnih kontaktnih točki koj</w:t>
      </w:r>
      <w:r w:rsidR="00673A1D">
        <w:rPr>
          <w:rFonts w:ascii="Times New Roman" w:hAnsi="Times New Roman"/>
          <w:sz w:val="24"/>
          <w:szCs w:val="24"/>
          <w:lang w:val="hr-HR"/>
        </w:rPr>
        <w:t>a</w:t>
      </w:r>
      <w:r w:rsidR="008010CE" w:rsidRPr="00D66233">
        <w:rPr>
          <w:rFonts w:ascii="Times New Roman" w:hAnsi="Times New Roman"/>
          <w:sz w:val="24"/>
          <w:szCs w:val="24"/>
          <w:lang w:val="hr-HR"/>
        </w:rPr>
        <w:t xml:space="preserve"> su </w:t>
      </w:r>
      <w:r w:rsidRPr="00D66233">
        <w:rPr>
          <w:rFonts w:ascii="Times New Roman" w:hAnsi="Times New Roman"/>
          <w:sz w:val="24"/>
          <w:szCs w:val="24"/>
          <w:lang w:val="hr-HR"/>
        </w:rPr>
        <w:t>proveden</w:t>
      </w:r>
      <w:r w:rsidR="00673A1D">
        <w:rPr>
          <w:rFonts w:ascii="Times New Roman" w:hAnsi="Times New Roman"/>
          <w:sz w:val="24"/>
          <w:szCs w:val="24"/>
          <w:lang w:val="hr-HR"/>
        </w:rPr>
        <w:t>a</w:t>
      </w:r>
      <w:r w:rsidRPr="00D66233">
        <w:rPr>
          <w:rFonts w:ascii="Times New Roman" w:hAnsi="Times New Roman"/>
          <w:sz w:val="24"/>
          <w:szCs w:val="24"/>
          <w:lang w:val="hr-HR"/>
        </w:rPr>
        <w:t xml:space="preserve"> u prethodnom </w:t>
      </w:r>
      <w:r w:rsidR="00866093">
        <w:rPr>
          <w:rFonts w:ascii="Times New Roman" w:hAnsi="Times New Roman"/>
          <w:sz w:val="24"/>
          <w:szCs w:val="24"/>
          <w:lang w:val="hr-HR"/>
        </w:rPr>
        <w:t>razdoblju</w:t>
      </w:r>
      <w:r w:rsidRPr="00D66233">
        <w:rPr>
          <w:rFonts w:ascii="Times New Roman" w:hAnsi="Times New Roman"/>
          <w:sz w:val="24"/>
          <w:szCs w:val="24"/>
          <w:lang w:val="hr-HR"/>
        </w:rPr>
        <w:t xml:space="preserve"> (Novi Zeland, Luksemburg, Maroko i Peru) </w:t>
      </w:r>
      <w:r w:rsidR="0082022D" w:rsidRPr="00D66233">
        <w:rPr>
          <w:rFonts w:ascii="Times New Roman" w:hAnsi="Times New Roman"/>
          <w:sz w:val="24"/>
          <w:szCs w:val="24"/>
          <w:lang w:val="hr-HR"/>
        </w:rPr>
        <w:t xml:space="preserve">te povratna izvješća NKT-ova koji su recenzirani tijekom 2021. i 2022. godine (Australija, Irska i Švedska) </w:t>
      </w:r>
      <w:r w:rsidR="00D64B6B" w:rsidRPr="00D66233">
        <w:rPr>
          <w:rFonts w:ascii="Times New Roman" w:hAnsi="Times New Roman"/>
          <w:sz w:val="24"/>
          <w:szCs w:val="24"/>
          <w:lang w:val="hr-HR"/>
        </w:rPr>
        <w:t xml:space="preserve">o radnjama </w:t>
      </w:r>
      <w:r w:rsidR="0082022D" w:rsidRPr="00D66233">
        <w:rPr>
          <w:rFonts w:ascii="Times New Roman" w:hAnsi="Times New Roman"/>
          <w:sz w:val="24"/>
          <w:szCs w:val="24"/>
          <w:lang w:val="hr-HR"/>
        </w:rPr>
        <w:t xml:space="preserve">koje su poduzeli radi provedbe </w:t>
      </w:r>
      <w:r w:rsidR="00D64B6B" w:rsidRPr="00D66233">
        <w:rPr>
          <w:rFonts w:ascii="Times New Roman" w:hAnsi="Times New Roman"/>
          <w:sz w:val="24"/>
          <w:szCs w:val="24"/>
          <w:lang w:val="hr-HR"/>
        </w:rPr>
        <w:t>preporuk</w:t>
      </w:r>
      <w:r w:rsidR="0082022D" w:rsidRPr="00D66233">
        <w:rPr>
          <w:rFonts w:ascii="Times New Roman" w:hAnsi="Times New Roman"/>
          <w:sz w:val="24"/>
          <w:szCs w:val="24"/>
          <w:lang w:val="hr-HR"/>
        </w:rPr>
        <w:t>a</w:t>
      </w:r>
      <w:r w:rsidR="006406B0" w:rsidRPr="00D66233">
        <w:rPr>
          <w:rFonts w:ascii="Times New Roman" w:hAnsi="Times New Roman"/>
          <w:sz w:val="24"/>
          <w:szCs w:val="24"/>
          <w:lang w:val="hr-HR"/>
        </w:rPr>
        <w:t>.</w:t>
      </w:r>
    </w:p>
    <w:p w14:paraId="286D0F7A" w14:textId="77777777" w:rsidR="008524F3" w:rsidRPr="00D66233" w:rsidRDefault="008524F3" w:rsidP="008524F3">
      <w:pPr>
        <w:pStyle w:val="ListParagraph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AF77F34" w14:textId="0C914F10" w:rsidR="008524F3" w:rsidRPr="00D66233" w:rsidRDefault="00AB1001" w:rsidP="00820AD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D66233">
        <w:rPr>
          <w:rFonts w:ascii="Times New Roman" w:hAnsi="Times New Roman"/>
          <w:sz w:val="24"/>
          <w:szCs w:val="24"/>
          <w:lang w:val="hr-HR"/>
        </w:rPr>
        <w:t xml:space="preserve">Glavne teme sastanaka </w:t>
      </w:r>
      <w:r w:rsidR="00866093">
        <w:rPr>
          <w:rFonts w:ascii="Times New Roman" w:hAnsi="Times New Roman"/>
          <w:sz w:val="24"/>
          <w:szCs w:val="24"/>
          <w:lang w:val="hr-HR"/>
        </w:rPr>
        <w:t xml:space="preserve">WPRBC </w:t>
      </w:r>
      <w:r w:rsidRPr="00D66233">
        <w:rPr>
          <w:rFonts w:ascii="Times New Roman" w:hAnsi="Times New Roman"/>
          <w:sz w:val="24"/>
          <w:szCs w:val="24"/>
          <w:lang w:val="hr-HR"/>
        </w:rPr>
        <w:t xml:space="preserve">i mreže nacionalnih kontaktnih točaka koji su održani </w:t>
      </w:r>
      <w:r w:rsidR="0082022D" w:rsidRPr="00D66233">
        <w:rPr>
          <w:rFonts w:ascii="Times New Roman" w:hAnsi="Times New Roman"/>
          <w:sz w:val="24"/>
          <w:szCs w:val="24"/>
          <w:lang w:val="hr-HR"/>
        </w:rPr>
        <w:t xml:space="preserve">7. i 8. studenoga 2023. </w:t>
      </w:r>
      <w:r w:rsidR="00E84046">
        <w:rPr>
          <w:rFonts w:ascii="Times New Roman" w:hAnsi="Times New Roman"/>
          <w:sz w:val="24"/>
          <w:szCs w:val="24"/>
          <w:lang w:val="hr-HR"/>
        </w:rPr>
        <w:t xml:space="preserve">godine </w:t>
      </w:r>
      <w:r w:rsidRPr="00D66233">
        <w:rPr>
          <w:rFonts w:ascii="Times New Roman" w:hAnsi="Times New Roman"/>
          <w:sz w:val="24"/>
          <w:szCs w:val="24"/>
          <w:lang w:val="hr-HR"/>
        </w:rPr>
        <w:t>bile su promocija ažuriranih Smjernica</w:t>
      </w:r>
      <w:r w:rsidR="009A5B5C">
        <w:rPr>
          <w:rFonts w:ascii="Times New Roman" w:hAnsi="Times New Roman"/>
          <w:sz w:val="24"/>
          <w:szCs w:val="24"/>
          <w:lang w:val="hr-HR"/>
        </w:rPr>
        <w:t xml:space="preserve"> i</w:t>
      </w:r>
      <w:r w:rsidRPr="00D66233">
        <w:rPr>
          <w:rFonts w:ascii="Times New Roman" w:hAnsi="Times New Roman"/>
          <w:sz w:val="24"/>
          <w:szCs w:val="24"/>
          <w:lang w:val="hr-HR"/>
        </w:rPr>
        <w:t xml:space="preserve"> prilagodba pravila postupanja prilikom rješavanja </w:t>
      </w:r>
      <w:r w:rsidR="00A45BE8">
        <w:rPr>
          <w:rFonts w:ascii="Times New Roman" w:hAnsi="Times New Roman"/>
          <w:sz w:val="24"/>
          <w:szCs w:val="24"/>
          <w:lang w:val="hr-HR"/>
        </w:rPr>
        <w:t>pritužbi (</w:t>
      </w:r>
      <w:r w:rsidR="009A5B5C">
        <w:rPr>
          <w:rFonts w:ascii="Times New Roman" w:hAnsi="Times New Roman"/>
          <w:sz w:val="24"/>
          <w:szCs w:val="24"/>
          <w:lang w:val="hr-HR"/>
        </w:rPr>
        <w:t xml:space="preserve">tzv. </w:t>
      </w:r>
      <w:r w:rsidR="006406B0" w:rsidRPr="00D66233">
        <w:rPr>
          <w:rFonts w:ascii="Times New Roman" w:hAnsi="Times New Roman"/>
          <w:sz w:val="24"/>
          <w:szCs w:val="24"/>
          <w:lang w:val="hr-HR"/>
        </w:rPr>
        <w:t>„</w:t>
      </w:r>
      <w:r w:rsidRPr="00D66233">
        <w:rPr>
          <w:rFonts w:ascii="Times New Roman" w:hAnsi="Times New Roman"/>
          <w:sz w:val="24"/>
          <w:szCs w:val="24"/>
          <w:lang w:val="hr-HR"/>
        </w:rPr>
        <w:t>konkretnih slučajeva</w:t>
      </w:r>
      <w:r w:rsidR="006406B0" w:rsidRPr="00D66233">
        <w:rPr>
          <w:rFonts w:ascii="Times New Roman" w:hAnsi="Times New Roman"/>
          <w:sz w:val="24"/>
          <w:szCs w:val="24"/>
          <w:lang w:val="hr-HR"/>
        </w:rPr>
        <w:t>“</w:t>
      </w:r>
      <w:r w:rsidR="00A45BE8">
        <w:rPr>
          <w:rFonts w:ascii="Times New Roman" w:hAnsi="Times New Roman"/>
          <w:sz w:val="24"/>
          <w:szCs w:val="24"/>
          <w:lang w:val="hr-HR"/>
        </w:rPr>
        <w:t>)</w:t>
      </w:r>
      <w:r w:rsidRPr="00D66233">
        <w:rPr>
          <w:rFonts w:ascii="Times New Roman" w:hAnsi="Times New Roman"/>
          <w:sz w:val="24"/>
          <w:szCs w:val="24"/>
          <w:lang w:val="hr-HR"/>
        </w:rPr>
        <w:t xml:space="preserve"> ažuriranim provedbenim postupcima</w:t>
      </w:r>
      <w:r w:rsidR="00A45BE8">
        <w:rPr>
          <w:rFonts w:ascii="Times New Roman" w:hAnsi="Times New Roman"/>
          <w:sz w:val="24"/>
          <w:szCs w:val="24"/>
          <w:lang w:val="hr-HR"/>
        </w:rPr>
        <w:t xml:space="preserve"> uz Smjernice</w:t>
      </w:r>
      <w:r w:rsidR="0082022D" w:rsidRPr="00D66233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003EC3" w:rsidRPr="00D66233">
        <w:rPr>
          <w:rFonts w:ascii="Times New Roman" w:hAnsi="Times New Roman"/>
          <w:sz w:val="24"/>
          <w:szCs w:val="24"/>
          <w:lang w:val="hr-HR"/>
        </w:rPr>
        <w:t xml:space="preserve">Tajništvo OECD-a </w:t>
      </w:r>
      <w:r w:rsidR="0082022D" w:rsidRPr="00D66233">
        <w:rPr>
          <w:rFonts w:ascii="Times New Roman" w:hAnsi="Times New Roman"/>
          <w:sz w:val="24"/>
          <w:szCs w:val="24"/>
          <w:lang w:val="hr-HR"/>
        </w:rPr>
        <w:t>u</w:t>
      </w:r>
      <w:r w:rsidR="002D5E29" w:rsidRPr="00D66233">
        <w:rPr>
          <w:rFonts w:ascii="Times New Roman" w:hAnsi="Times New Roman"/>
          <w:sz w:val="24"/>
          <w:szCs w:val="24"/>
          <w:lang w:val="hr-HR"/>
        </w:rPr>
        <w:t xml:space="preserve">jedno je </w:t>
      </w:r>
      <w:r w:rsidRPr="00D66233">
        <w:rPr>
          <w:rFonts w:ascii="Times New Roman" w:hAnsi="Times New Roman"/>
          <w:sz w:val="24"/>
          <w:szCs w:val="24"/>
          <w:lang w:val="hr-HR"/>
        </w:rPr>
        <w:t>izv</w:t>
      </w:r>
      <w:r w:rsidR="0082022D" w:rsidRPr="00D66233">
        <w:rPr>
          <w:rFonts w:ascii="Times New Roman" w:hAnsi="Times New Roman"/>
          <w:sz w:val="24"/>
          <w:szCs w:val="24"/>
          <w:lang w:val="hr-HR"/>
        </w:rPr>
        <w:t>i</w:t>
      </w:r>
      <w:r w:rsidRPr="00D66233">
        <w:rPr>
          <w:rFonts w:ascii="Times New Roman" w:hAnsi="Times New Roman"/>
          <w:sz w:val="24"/>
          <w:szCs w:val="24"/>
          <w:lang w:val="hr-HR"/>
        </w:rPr>
        <w:t>jestilo o strateškim temama i projektima u području odgovornog poslovno</w:t>
      </w:r>
      <w:r w:rsidR="00213C4F" w:rsidRPr="00D66233">
        <w:rPr>
          <w:rFonts w:ascii="Times New Roman" w:hAnsi="Times New Roman"/>
          <w:sz w:val="24"/>
          <w:szCs w:val="24"/>
          <w:lang w:val="hr-HR"/>
        </w:rPr>
        <w:t>g</w:t>
      </w:r>
      <w:r w:rsidRPr="00D66233">
        <w:rPr>
          <w:rFonts w:ascii="Times New Roman" w:hAnsi="Times New Roman"/>
          <w:sz w:val="24"/>
          <w:szCs w:val="24"/>
          <w:lang w:val="hr-HR"/>
        </w:rPr>
        <w:t xml:space="preserve"> ponašanja</w:t>
      </w:r>
      <w:r w:rsidR="0082022D" w:rsidRPr="00D66233">
        <w:rPr>
          <w:rFonts w:ascii="Times New Roman" w:hAnsi="Times New Roman"/>
          <w:sz w:val="24"/>
          <w:szCs w:val="24"/>
          <w:lang w:val="hr-HR"/>
        </w:rPr>
        <w:t xml:space="preserve"> (npr. projekt</w:t>
      </w:r>
      <w:r w:rsidRPr="00D66233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Pr="00D66233">
        <w:rPr>
          <w:rFonts w:ascii="Times New Roman" w:hAnsi="Times New Roman"/>
          <w:sz w:val="24"/>
          <w:szCs w:val="24"/>
          <w:lang w:val="hr-HR"/>
        </w:rPr>
        <w:t>Going</w:t>
      </w:r>
      <w:proofErr w:type="spellEnd"/>
      <w:r w:rsidRPr="00D66233">
        <w:rPr>
          <w:rFonts w:ascii="Times New Roman" w:hAnsi="Times New Roman"/>
          <w:sz w:val="24"/>
          <w:szCs w:val="24"/>
          <w:lang w:val="hr-HR"/>
        </w:rPr>
        <w:t xml:space="preserve"> Digital IV, revizij</w:t>
      </w:r>
      <w:r w:rsidR="0082022D" w:rsidRPr="00D66233">
        <w:rPr>
          <w:rFonts w:ascii="Times New Roman" w:hAnsi="Times New Roman"/>
          <w:sz w:val="24"/>
          <w:szCs w:val="24"/>
          <w:lang w:val="hr-HR"/>
        </w:rPr>
        <w:t>a</w:t>
      </w:r>
      <w:r w:rsidRPr="00D66233">
        <w:rPr>
          <w:rFonts w:ascii="Times New Roman" w:hAnsi="Times New Roman"/>
          <w:sz w:val="24"/>
          <w:szCs w:val="24"/>
          <w:lang w:val="hr-HR"/>
        </w:rPr>
        <w:t xml:space="preserve"> Smjernica OECD-a za korporativno upravljanje u državnim poduzećima, aktivnosti na </w:t>
      </w:r>
      <w:r w:rsidR="0082022D" w:rsidRPr="00D66233">
        <w:rPr>
          <w:rFonts w:ascii="Times New Roman" w:hAnsi="Times New Roman"/>
          <w:sz w:val="24"/>
          <w:szCs w:val="24"/>
          <w:lang w:val="hr-HR"/>
        </w:rPr>
        <w:t xml:space="preserve">izradi </w:t>
      </w:r>
      <w:r w:rsidRPr="00D66233">
        <w:rPr>
          <w:rFonts w:ascii="Times New Roman" w:hAnsi="Times New Roman"/>
          <w:sz w:val="24"/>
          <w:szCs w:val="24"/>
          <w:lang w:val="hr-HR"/>
        </w:rPr>
        <w:t xml:space="preserve">Strateškog alata za previđanje za odgovorno poslovno ponašanje </w:t>
      </w:r>
      <w:r w:rsidR="0082022D" w:rsidRPr="00D66233">
        <w:rPr>
          <w:rFonts w:ascii="Times New Roman" w:hAnsi="Times New Roman"/>
          <w:sz w:val="24"/>
          <w:szCs w:val="24"/>
          <w:lang w:val="hr-HR"/>
        </w:rPr>
        <w:t>itd.)</w:t>
      </w:r>
      <w:r w:rsidR="008524F3" w:rsidRPr="00D66233">
        <w:rPr>
          <w:rFonts w:ascii="Times New Roman" w:hAnsi="Times New Roman"/>
          <w:sz w:val="24"/>
          <w:szCs w:val="24"/>
          <w:lang w:val="hr-HR"/>
        </w:rPr>
        <w:t>.</w:t>
      </w:r>
    </w:p>
    <w:p w14:paraId="03D7DD76" w14:textId="77777777" w:rsidR="008524F3" w:rsidRPr="00D66233" w:rsidRDefault="008524F3" w:rsidP="008524F3">
      <w:pPr>
        <w:pStyle w:val="ListParagraph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00141DD" w14:textId="43B4048E" w:rsidR="00FD3D92" w:rsidRDefault="001C7050" w:rsidP="0086609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1C7050">
        <w:rPr>
          <w:rFonts w:ascii="Times New Roman" w:hAnsi="Times New Roman"/>
          <w:sz w:val="24"/>
          <w:szCs w:val="24"/>
          <w:lang w:val="hr-HR"/>
        </w:rPr>
        <w:lastRenderedPageBreak/>
        <w:t xml:space="preserve">Krajem siječnja </w:t>
      </w:r>
      <w:r w:rsidR="0082022D" w:rsidRPr="001C7050">
        <w:rPr>
          <w:rFonts w:ascii="Times New Roman" w:hAnsi="Times New Roman"/>
          <w:sz w:val="24"/>
          <w:szCs w:val="24"/>
          <w:lang w:val="hr-HR"/>
        </w:rPr>
        <w:t>202</w:t>
      </w:r>
      <w:r w:rsidRPr="001C7050">
        <w:rPr>
          <w:rFonts w:ascii="Times New Roman" w:hAnsi="Times New Roman"/>
          <w:sz w:val="24"/>
          <w:szCs w:val="24"/>
          <w:lang w:val="hr-HR"/>
        </w:rPr>
        <w:t>3</w:t>
      </w:r>
      <w:r w:rsidR="0082022D" w:rsidRPr="001C7050">
        <w:rPr>
          <w:rFonts w:ascii="Times New Roman" w:hAnsi="Times New Roman"/>
          <w:sz w:val="24"/>
          <w:szCs w:val="24"/>
          <w:lang w:val="hr-HR"/>
        </w:rPr>
        <w:t>. godine,</w:t>
      </w:r>
      <w:r w:rsidR="009A386A" w:rsidRPr="001C7050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82022D" w:rsidRPr="001C7050">
        <w:rPr>
          <w:rFonts w:ascii="Times New Roman" w:hAnsi="Times New Roman"/>
          <w:sz w:val="24"/>
          <w:szCs w:val="24"/>
          <w:lang w:val="hr-HR"/>
        </w:rPr>
        <w:t>Tajništvo N</w:t>
      </w:r>
      <w:r w:rsidR="006406B0" w:rsidRPr="001C7050">
        <w:rPr>
          <w:rFonts w:ascii="Times New Roman" w:hAnsi="Times New Roman"/>
          <w:sz w:val="24"/>
          <w:szCs w:val="24"/>
          <w:lang w:val="hr-HR"/>
        </w:rPr>
        <w:t xml:space="preserve">acionalne kontaktne točke </w:t>
      </w:r>
      <w:r w:rsidR="0082022D" w:rsidRPr="001C7050">
        <w:rPr>
          <w:rFonts w:ascii="Times New Roman" w:hAnsi="Times New Roman"/>
          <w:sz w:val="24"/>
          <w:szCs w:val="24"/>
          <w:lang w:val="hr-HR"/>
        </w:rPr>
        <w:t>dostavilo j</w:t>
      </w:r>
      <w:r w:rsidR="00866093">
        <w:rPr>
          <w:rFonts w:ascii="Times New Roman" w:hAnsi="Times New Roman"/>
          <w:sz w:val="24"/>
          <w:szCs w:val="24"/>
          <w:lang w:val="hr-HR"/>
        </w:rPr>
        <w:t xml:space="preserve">e WPRBC-u </w:t>
      </w:r>
      <w:r w:rsidR="0082022D" w:rsidRPr="001C7050">
        <w:rPr>
          <w:rFonts w:ascii="Times New Roman" w:hAnsi="Times New Roman"/>
          <w:sz w:val="24"/>
          <w:szCs w:val="24"/>
          <w:lang w:val="hr-HR"/>
        </w:rPr>
        <w:t>godišnje izvješće</w:t>
      </w:r>
      <w:r w:rsidR="00866093">
        <w:rPr>
          <w:rFonts w:ascii="Times New Roman" w:hAnsi="Times New Roman"/>
          <w:sz w:val="24"/>
          <w:szCs w:val="24"/>
          <w:lang w:val="hr-HR"/>
        </w:rPr>
        <w:t xml:space="preserve"> (u zadanom formatu)</w:t>
      </w:r>
      <w:r w:rsidR="00E84046">
        <w:rPr>
          <w:rFonts w:ascii="Times New Roman" w:hAnsi="Times New Roman"/>
          <w:sz w:val="24"/>
          <w:szCs w:val="24"/>
          <w:lang w:val="hr-HR"/>
        </w:rPr>
        <w:t>,</w:t>
      </w:r>
    </w:p>
    <w:p w14:paraId="6C1F94F9" w14:textId="77777777" w:rsidR="00E84046" w:rsidRPr="00E84046" w:rsidRDefault="00E84046" w:rsidP="00E840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487EF3" w14:textId="6CED7B22" w:rsidR="006406B0" w:rsidRDefault="00FD3D92" w:rsidP="00E8404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</w:t>
      </w:r>
      <w:r w:rsidR="0082022D" w:rsidRPr="001C7050">
        <w:rPr>
          <w:rFonts w:ascii="Times New Roman" w:hAnsi="Times New Roman"/>
          <w:sz w:val="24"/>
          <w:szCs w:val="24"/>
          <w:lang w:val="hr-HR"/>
        </w:rPr>
        <w:t xml:space="preserve"> travnju i u studenome 2023. </w:t>
      </w:r>
      <w:r>
        <w:rPr>
          <w:rFonts w:ascii="Times New Roman" w:hAnsi="Times New Roman"/>
          <w:sz w:val="24"/>
          <w:szCs w:val="24"/>
          <w:lang w:val="hr-HR"/>
        </w:rPr>
        <w:t xml:space="preserve">godine </w:t>
      </w:r>
      <w:r w:rsidR="00866093">
        <w:rPr>
          <w:rFonts w:ascii="Times New Roman" w:hAnsi="Times New Roman"/>
          <w:sz w:val="24"/>
          <w:szCs w:val="24"/>
          <w:lang w:val="hr-HR"/>
        </w:rPr>
        <w:t xml:space="preserve">WPRBC-u </w:t>
      </w:r>
      <w:r w:rsidR="004E531A">
        <w:rPr>
          <w:rFonts w:ascii="Times New Roman" w:hAnsi="Times New Roman"/>
          <w:sz w:val="24"/>
          <w:szCs w:val="24"/>
          <w:lang w:val="hr-HR"/>
        </w:rPr>
        <w:t xml:space="preserve">su </w:t>
      </w:r>
      <w:r w:rsidR="0082022D" w:rsidRPr="001C7050">
        <w:rPr>
          <w:rFonts w:ascii="Times New Roman" w:hAnsi="Times New Roman"/>
          <w:sz w:val="24"/>
          <w:szCs w:val="24"/>
          <w:lang w:val="hr-HR"/>
        </w:rPr>
        <w:t>dostavljeni redoviti izvještaji o napretku vezanom za nacionalne politike kojima se potiče odgovorno poslovno ponašanje</w:t>
      </w:r>
      <w:r w:rsidR="006406B0" w:rsidRPr="001C7050">
        <w:rPr>
          <w:rFonts w:ascii="Times New Roman" w:hAnsi="Times New Roman"/>
          <w:sz w:val="24"/>
          <w:szCs w:val="24"/>
          <w:lang w:val="hr-HR"/>
        </w:rPr>
        <w:t>.</w:t>
      </w:r>
    </w:p>
    <w:p w14:paraId="773AE493" w14:textId="77777777" w:rsidR="00F23BE0" w:rsidRPr="00A50781" w:rsidRDefault="00F23BE0" w:rsidP="00A50781">
      <w:pPr>
        <w:pStyle w:val="ListParagraph"/>
        <w:rPr>
          <w:rFonts w:ascii="Times New Roman" w:hAnsi="Times New Roman"/>
          <w:sz w:val="24"/>
          <w:szCs w:val="24"/>
          <w:lang w:val="hr-HR"/>
        </w:rPr>
      </w:pPr>
    </w:p>
    <w:p w14:paraId="295FD35D" w14:textId="21F2205C" w:rsidR="00F23BE0" w:rsidRPr="00E35AD1" w:rsidRDefault="00A455DD" w:rsidP="00D64D7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E35AD1">
        <w:rPr>
          <w:rFonts w:ascii="Times New Roman" w:hAnsi="Times New Roman"/>
          <w:sz w:val="24"/>
          <w:szCs w:val="24"/>
          <w:lang w:val="hr-HR"/>
        </w:rPr>
        <w:t>Hrvatsk</w:t>
      </w:r>
      <w:r w:rsidR="00AB0BF8" w:rsidRPr="00E35AD1">
        <w:rPr>
          <w:rFonts w:ascii="Times New Roman" w:hAnsi="Times New Roman"/>
          <w:sz w:val="24"/>
          <w:szCs w:val="24"/>
          <w:lang w:val="hr-HR"/>
        </w:rPr>
        <w:t>a</w:t>
      </w:r>
      <w:r w:rsidRPr="00E35AD1">
        <w:rPr>
          <w:rFonts w:ascii="Times New Roman" w:hAnsi="Times New Roman"/>
          <w:sz w:val="24"/>
          <w:szCs w:val="24"/>
          <w:lang w:val="hr-HR"/>
        </w:rPr>
        <w:t xml:space="preserve"> NKT</w:t>
      </w:r>
      <w:r w:rsidR="000C3790" w:rsidRPr="00E35AD1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35AD1">
        <w:rPr>
          <w:rFonts w:ascii="Times New Roman" w:hAnsi="Times New Roman"/>
          <w:sz w:val="24"/>
          <w:szCs w:val="24"/>
          <w:lang w:val="hr-HR"/>
        </w:rPr>
        <w:t>je tijekom 2023. godine</w:t>
      </w:r>
      <w:r w:rsidR="000C3790" w:rsidRPr="00E35AD1">
        <w:rPr>
          <w:rFonts w:ascii="Times New Roman" w:hAnsi="Times New Roman"/>
          <w:sz w:val="24"/>
          <w:szCs w:val="24"/>
          <w:lang w:val="hr-HR"/>
        </w:rPr>
        <w:t>,</w:t>
      </w:r>
      <w:r w:rsidRPr="00E35AD1">
        <w:rPr>
          <w:rFonts w:ascii="Times New Roman" w:hAnsi="Times New Roman"/>
          <w:sz w:val="24"/>
          <w:szCs w:val="24"/>
          <w:lang w:val="hr-HR"/>
        </w:rPr>
        <w:t xml:space="preserve"> uz talijansk</w:t>
      </w:r>
      <w:r w:rsidR="00AB0BF8" w:rsidRPr="00E35AD1">
        <w:rPr>
          <w:rFonts w:ascii="Times New Roman" w:hAnsi="Times New Roman"/>
          <w:sz w:val="24"/>
          <w:szCs w:val="24"/>
          <w:lang w:val="hr-HR"/>
        </w:rPr>
        <w:t>u</w:t>
      </w:r>
      <w:r w:rsidRPr="00E35AD1">
        <w:rPr>
          <w:rFonts w:ascii="Times New Roman" w:hAnsi="Times New Roman"/>
          <w:sz w:val="24"/>
          <w:szCs w:val="24"/>
          <w:lang w:val="hr-HR"/>
        </w:rPr>
        <w:t xml:space="preserve"> i švicarsk</w:t>
      </w:r>
      <w:r w:rsidR="00AB0BF8" w:rsidRPr="00E35AD1">
        <w:rPr>
          <w:rFonts w:ascii="Times New Roman" w:hAnsi="Times New Roman"/>
          <w:sz w:val="24"/>
          <w:szCs w:val="24"/>
          <w:lang w:val="hr-HR"/>
        </w:rPr>
        <w:t>u</w:t>
      </w:r>
      <w:r w:rsidRPr="00E35AD1">
        <w:rPr>
          <w:rFonts w:ascii="Times New Roman" w:hAnsi="Times New Roman"/>
          <w:sz w:val="24"/>
          <w:szCs w:val="24"/>
          <w:lang w:val="hr-HR"/>
        </w:rPr>
        <w:t xml:space="preserve"> NKT,</w:t>
      </w:r>
      <w:r w:rsidR="000C3790" w:rsidRPr="00E35AD1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35AD1">
        <w:rPr>
          <w:rFonts w:ascii="Times New Roman" w:hAnsi="Times New Roman"/>
          <w:sz w:val="24"/>
          <w:szCs w:val="24"/>
          <w:lang w:val="hr-HR"/>
        </w:rPr>
        <w:t>bi</w:t>
      </w:r>
      <w:r w:rsidR="00AB0BF8" w:rsidRPr="00E35AD1">
        <w:rPr>
          <w:rFonts w:ascii="Times New Roman" w:hAnsi="Times New Roman"/>
          <w:sz w:val="24"/>
          <w:szCs w:val="24"/>
          <w:lang w:val="hr-HR"/>
        </w:rPr>
        <w:t>la</w:t>
      </w:r>
      <w:r w:rsidRPr="00E35AD1">
        <w:rPr>
          <w:rFonts w:ascii="Times New Roman" w:hAnsi="Times New Roman"/>
          <w:sz w:val="24"/>
          <w:szCs w:val="24"/>
          <w:lang w:val="hr-HR"/>
        </w:rPr>
        <w:t xml:space="preserve"> dio tima za </w:t>
      </w:r>
      <w:proofErr w:type="spellStart"/>
      <w:r w:rsidRPr="00E35AD1">
        <w:rPr>
          <w:rFonts w:ascii="Times New Roman" w:hAnsi="Times New Roman"/>
          <w:sz w:val="24"/>
          <w:szCs w:val="24"/>
          <w:lang w:val="hr-HR"/>
        </w:rPr>
        <w:t>istorazinsko</w:t>
      </w:r>
      <w:proofErr w:type="spellEnd"/>
      <w:r w:rsidRPr="00E35AD1">
        <w:rPr>
          <w:rFonts w:ascii="Times New Roman" w:hAnsi="Times New Roman"/>
          <w:sz w:val="24"/>
          <w:szCs w:val="24"/>
          <w:lang w:val="hr-HR"/>
        </w:rPr>
        <w:t xml:space="preserve"> ocjenjivanje mađarske Nacionalne kontaktne točke </w:t>
      </w:r>
      <w:r w:rsidR="005D53C8" w:rsidRPr="00E35AD1">
        <w:rPr>
          <w:rFonts w:ascii="Times New Roman" w:hAnsi="Times New Roman"/>
          <w:sz w:val="24"/>
          <w:szCs w:val="24"/>
          <w:lang w:val="hr-HR"/>
        </w:rPr>
        <w:t>(</w:t>
      </w:r>
      <w:proofErr w:type="spellStart"/>
      <w:r w:rsidRPr="00E35AD1">
        <w:rPr>
          <w:rFonts w:ascii="Times New Roman" w:hAnsi="Times New Roman"/>
          <w:sz w:val="24"/>
          <w:szCs w:val="24"/>
          <w:lang w:val="hr-HR"/>
        </w:rPr>
        <w:t>peer</w:t>
      </w:r>
      <w:proofErr w:type="spellEnd"/>
      <w:r w:rsidRPr="00E35AD1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Pr="00E35AD1">
        <w:rPr>
          <w:rFonts w:ascii="Times New Roman" w:hAnsi="Times New Roman"/>
          <w:sz w:val="24"/>
          <w:szCs w:val="24"/>
          <w:lang w:val="hr-HR"/>
        </w:rPr>
        <w:t>review</w:t>
      </w:r>
      <w:proofErr w:type="spellEnd"/>
      <w:r w:rsidR="005D53C8" w:rsidRPr="00E35AD1">
        <w:rPr>
          <w:rFonts w:ascii="Times New Roman" w:hAnsi="Times New Roman"/>
          <w:sz w:val="24"/>
          <w:szCs w:val="24"/>
          <w:lang w:val="hr-HR"/>
        </w:rPr>
        <w:t>)</w:t>
      </w:r>
      <w:r w:rsidRPr="00E35AD1">
        <w:rPr>
          <w:rFonts w:ascii="Times New Roman" w:hAnsi="Times New Roman"/>
          <w:sz w:val="24"/>
          <w:szCs w:val="24"/>
          <w:lang w:val="hr-HR"/>
        </w:rPr>
        <w:t>. Proces ocjenjivanja započeo je u veljači 2023.</w:t>
      </w:r>
      <w:r w:rsidR="00E84046">
        <w:rPr>
          <w:rFonts w:ascii="Times New Roman" w:hAnsi="Times New Roman"/>
          <w:sz w:val="24"/>
          <w:szCs w:val="24"/>
          <w:lang w:val="hr-HR"/>
        </w:rPr>
        <w:t xml:space="preserve"> godine</w:t>
      </w:r>
      <w:r w:rsidRPr="00E35AD1">
        <w:rPr>
          <w:rFonts w:ascii="Times New Roman" w:hAnsi="Times New Roman"/>
          <w:sz w:val="24"/>
          <w:szCs w:val="24"/>
          <w:lang w:val="hr-HR"/>
        </w:rPr>
        <w:t xml:space="preserve">, a tijekom listopada održan je </w:t>
      </w:r>
      <w:r w:rsidR="004C30B1" w:rsidRPr="00E35AD1">
        <w:rPr>
          <w:rFonts w:ascii="Times New Roman" w:hAnsi="Times New Roman"/>
          <w:sz w:val="24"/>
          <w:szCs w:val="24"/>
          <w:lang w:val="hr-HR"/>
        </w:rPr>
        <w:t>terenski posjet</w:t>
      </w:r>
      <w:r w:rsidR="00401E8C" w:rsidRPr="00E35AD1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9D355E" w:rsidRPr="00E35AD1">
        <w:rPr>
          <w:rFonts w:ascii="Times New Roman" w:hAnsi="Times New Roman"/>
          <w:sz w:val="24"/>
          <w:szCs w:val="24"/>
          <w:lang w:val="hr-HR"/>
        </w:rPr>
        <w:t>Mađarsk</w:t>
      </w:r>
      <w:r w:rsidR="00AB0BF8" w:rsidRPr="00E35AD1">
        <w:rPr>
          <w:rFonts w:ascii="Times New Roman" w:hAnsi="Times New Roman"/>
          <w:sz w:val="24"/>
          <w:szCs w:val="24"/>
          <w:lang w:val="hr-HR"/>
        </w:rPr>
        <w:t>a</w:t>
      </w:r>
      <w:r w:rsidR="009D355E" w:rsidRPr="00E35AD1">
        <w:rPr>
          <w:rFonts w:ascii="Times New Roman" w:hAnsi="Times New Roman"/>
          <w:sz w:val="24"/>
          <w:szCs w:val="24"/>
          <w:lang w:val="hr-HR"/>
        </w:rPr>
        <w:t xml:space="preserve"> NKT procjenjivan</w:t>
      </w:r>
      <w:r w:rsidR="00AB0BF8" w:rsidRPr="00E35AD1">
        <w:rPr>
          <w:rFonts w:ascii="Times New Roman" w:hAnsi="Times New Roman"/>
          <w:sz w:val="24"/>
          <w:szCs w:val="24"/>
          <w:lang w:val="hr-HR"/>
        </w:rPr>
        <w:t>a</w:t>
      </w:r>
      <w:r w:rsidR="009D355E" w:rsidRPr="00E35AD1">
        <w:rPr>
          <w:rFonts w:ascii="Times New Roman" w:hAnsi="Times New Roman"/>
          <w:sz w:val="24"/>
          <w:szCs w:val="24"/>
          <w:lang w:val="hr-HR"/>
        </w:rPr>
        <w:t xml:space="preserve"> je </w:t>
      </w:r>
      <w:r w:rsidR="004C30B1" w:rsidRPr="00E35AD1">
        <w:rPr>
          <w:rFonts w:ascii="Times New Roman" w:hAnsi="Times New Roman"/>
          <w:sz w:val="24"/>
          <w:szCs w:val="24"/>
          <w:lang w:val="hr-HR"/>
        </w:rPr>
        <w:t xml:space="preserve">u okviru </w:t>
      </w:r>
      <w:r w:rsidR="009D355E" w:rsidRPr="00E35AD1">
        <w:rPr>
          <w:rFonts w:ascii="Times New Roman" w:hAnsi="Times New Roman"/>
          <w:sz w:val="24"/>
          <w:szCs w:val="24"/>
          <w:lang w:val="hr-HR"/>
        </w:rPr>
        <w:t xml:space="preserve">četiri područja: institucionalnog ustroja, </w:t>
      </w:r>
      <w:r w:rsidR="004C30B1" w:rsidRPr="00E35AD1">
        <w:rPr>
          <w:rFonts w:ascii="Times New Roman" w:hAnsi="Times New Roman"/>
          <w:sz w:val="24"/>
          <w:szCs w:val="24"/>
          <w:lang w:val="hr-HR"/>
        </w:rPr>
        <w:t xml:space="preserve">aktivnosti na </w:t>
      </w:r>
      <w:r w:rsidR="009D355E" w:rsidRPr="00E35AD1">
        <w:rPr>
          <w:rFonts w:ascii="Times New Roman" w:hAnsi="Times New Roman"/>
          <w:sz w:val="24"/>
          <w:szCs w:val="24"/>
          <w:lang w:val="hr-HR"/>
        </w:rPr>
        <w:t>prom</w:t>
      </w:r>
      <w:r w:rsidR="004C30B1" w:rsidRPr="00E35AD1">
        <w:rPr>
          <w:rFonts w:ascii="Times New Roman" w:hAnsi="Times New Roman"/>
          <w:sz w:val="24"/>
          <w:szCs w:val="24"/>
          <w:lang w:val="hr-HR"/>
        </w:rPr>
        <w:t>icanju S</w:t>
      </w:r>
      <w:r w:rsidR="009D355E" w:rsidRPr="00E35AD1">
        <w:rPr>
          <w:rFonts w:ascii="Times New Roman" w:hAnsi="Times New Roman"/>
          <w:sz w:val="24"/>
          <w:szCs w:val="24"/>
          <w:lang w:val="hr-HR"/>
        </w:rPr>
        <w:t xml:space="preserve">mjernica, </w:t>
      </w:r>
      <w:r w:rsidR="004C30B1" w:rsidRPr="00E35AD1">
        <w:rPr>
          <w:rFonts w:ascii="Times New Roman" w:hAnsi="Times New Roman"/>
          <w:sz w:val="24"/>
          <w:szCs w:val="24"/>
          <w:lang w:val="hr-HR"/>
        </w:rPr>
        <w:t>konkretnih slučajeva koje je rješaval</w:t>
      </w:r>
      <w:r w:rsidR="00AB0BF8" w:rsidRPr="00E35AD1">
        <w:rPr>
          <w:rFonts w:ascii="Times New Roman" w:hAnsi="Times New Roman"/>
          <w:sz w:val="24"/>
          <w:szCs w:val="24"/>
          <w:lang w:val="hr-HR"/>
        </w:rPr>
        <w:t>a</w:t>
      </w:r>
      <w:r w:rsidR="004C30B1" w:rsidRPr="00E35AD1">
        <w:rPr>
          <w:rFonts w:ascii="Times New Roman" w:hAnsi="Times New Roman"/>
          <w:sz w:val="24"/>
          <w:szCs w:val="24"/>
          <w:lang w:val="hr-HR"/>
        </w:rPr>
        <w:t xml:space="preserve"> te </w:t>
      </w:r>
      <w:r w:rsidR="009D355E" w:rsidRPr="00E35AD1">
        <w:rPr>
          <w:rFonts w:ascii="Times New Roman" w:hAnsi="Times New Roman"/>
          <w:sz w:val="24"/>
          <w:szCs w:val="24"/>
          <w:lang w:val="hr-HR"/>
        </w:rPr>
        <w:t xml:space="preserve">pružanja podrške vladinim politikama za promociju odgovornog poslovanja. </w:t>
      </w:r>
    </w:p>
    <w:p w14:paraId="5C3C6948" w14:textId="77777777" w:rsidR="00FD3D92" w:rsidRDefault="00FD3D92" w:rsidP="0018088F">
      <w:pPr>
        <w:pStyle w:val="ListParagraph"/>
        <w:rPr>
          <w:rFonts w:ascii="Times New Roman" w:hAnsi="Times New Roman"/>
          <w:sz w:val="24"/>
          <w:szCs w:val="24"/>
          <w:lang w:val="hr-HR"/>
        </w:rPr>
      </w:pPr>
    </w:p>
    <w:p w14:paraId="149FC879" w14:textId="77777777" w:rsidR="0018088F" w:rsidRPr="00D66233" w:rsidRDefault="00A45BE8" w:rsidP="0018088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S</w:t>
      </w:r>
      <w:r w:rsidR="009A5B5C">
        <w:rPr>
          <w:rFonts w:ascii="Times New Roman" w:hAnsi="Times New Roman"/>
          <w:b/>
          <w:sz w:val="24"/>
          <w:szCs w:val="24"/>
          <w:lang w:val="hr-HR"/>
        </w:rPr>
        <w:t xml:space="preserve">astanci </w:t>
      </w:r>
      <w:r w:rsidR="0018088F" w:rsidRPr="00D66233">
        <w:rPr>
          <w:rFonts w:ascii="Times New Roman" w:hAnsi="Times New Roman"/>
          <w:b/>
          <w:sz w:val="24"/>
          <w:szCs w:val="24"/>
          <w:lang w:val="hr-HR"/>
        </w:rPr>
        <w:t>Tajništva i Vanjskog tijela Nacionalne kontaktne točke</w:t>
      </w:r>
    </w:p>
    <w:p w14:paraId="50DA9137" w14:textId="77777777" w:rsidR="0018088F" w:rsidRPr="00D66233" w:rsidRDefault="0018088F" w:rsidP="0018088F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6C01BADA" w14:textId="0CEFEB51" w:rsidR="0018088F" w:rsidRPr="00D66233" w:rsidRDefault="0018088F" w:rsidP="0018088F">
      <w:pPr>
        <w:pStyle w:val="ListParagraph"/>
        <w:jc w:val="both"/>
        <w:rPr>
          <w:rFonts w:ascii="Times New Roman" w:hAnsi="Times New Roman"/>
          <w:sz w:val="24"/>
          <w:szCs w:val="24"/>
          <w:lang w:val="hr-HR"/>
        </w:rPr>
      </w:pPr>
      <w:r w:rsidRPr="00D66233">
        <w:rPr>
          <w:rFonts w:ascii="Times New Roman" w:hAnsi="Times New Roman"/>
          <w:sz w:val="24"/>
          <w:szCs w:val="24"/>
          <w:lang w:val="hr-HR"/>
        </w:rPr>
        <w:t xml:space="preserve">Dana 16. </w:t>
      </w:r>
      <w:r w:rsidR="009A386A" w:rsidRPr="00D66233">
        <w:rPr>
          <w:rFonts w:ascii="Times New Roman" w:hAnsi="Times New Roman"/>
          <w:sz w:val="24"/>
          <w:szCs w:val="24"/>
          <w:lang w:val="hr-HR"/>
        </w:rPr>
        <w:t>listopada</w:t>
      </w:r>
      <w:r w:rsidRPr="00D66233">
        <w:rPr>
          <w:rFonts w:ascii="Times New Roman" w:hAnsi="Times New Roman"/>
          <w:sz w:val="24"/>
          <w:szCs w:val="24"/>
          <w:lang w:val="hr-HR"/>
        </w:rPr>
        <w:t xml:space="preserve"> 2023. </w:t>
      </w:r>
      <w:r w:rsidR="00E84046">
        <w:rPr>
          <w:rFonts w:ascii="Times New Roman" w:hAnsi="Times New Roman"/>
          <w:sz w:val="24"/>
          <w:szCs w:val="24"/>
          <w:lang w:val="hr-HR"/>
        </w:rPr>
        <w:t xml:space="preserve">godine </w:t>
      </w:r>
      <w:r w:rsidRPr="00D66233">
        <w:rPr>
          <w:rFonts w:ascii="Times New Roman" w:hAnsi="Times New Roman"/>
          <w:sz w:val="24"/>
          <w:szCs w:val="24"/>
          <w:lang w:val="hr-HR"/>
        </w:rPr>
        <w:t>održan je sastanak Tajništva i Vanjskog tijela Nacionalne kontaktne točke na kojemu su članovima Vanjskog tijela prezentirane ažurirane Smjernice</w:t>
      </w:r>
      <w:r w:rsidR="00D66233">
        <w:rPr>
          <w:rFonts w:ascii="Times New Roman" w:hAnsi="Times New Roman"/>
          <w:sz w:val="24"/>
          <w:szCs w:val="24"/>
          <w:lang w:val="hr-HR"/>
        </w:rPr>
        <w:t xml:space="preserve"> i </w:t>
      </w:r>
      <w:r w:rsidRPr="00D66233">
        <w:rPr>
          <w:rFonts w:ascii="Times New Roman" w:hAnsi="Times New Roman"/>
          <w:sz w:val="24"/>
          <w:szCs w:val="24"/>
          <w:lang w:val="hr-HR"/>
        </w:rPr>
        <w:t xml:space="preserve">prvi nacrt </w:t>
      </w:r>
      <w:r w:rsidR="009A386A" w:rsidRPr="00D66233">
        <w:rPr>
          <w:rFonts w:ascii="Times New Roman" w:hAnsi="Times New Roman"/>
          <w:sz w:val="24"/>
          <w:szCs w:val="24"/>
          <w:lang w:val="hr-HR"/>
        </w:rPr>
        <w:t xml:space="preserve">Pravila </w:t>
      </w:r>
      <w:r w:rsidRPr="00D66233">
        <w:rPr>
          <w:rFonts w:ascii="Times New Roman" w:hAnsi="Times New Roman"/>
          <w:sz w:val="24"/>
          <w:szCs w:val="24"/>
          <w:lang w:val="hr-HR"/>
        </w:rPr>
        <w:t xml:space="preserve">za rješavanje </w:t>
      </w:r>
      <w:r w:rsidR="009A386A" w:rsidRPr="00D66233">
        <w:rPr>
          <w:rFonts w:ascii="Times New Roman" w:hAnsi="Times New Roman"/>
          <w:sz w:val="24"/>
          <w:szCs w:val="24"/>
          <w:lang w:val="hr-HR"/>
        </w:rPr>
        <w:t xml:space="preserve">konkretnih </w:t>
      </w:r>
      <w:r w:rsidRPr="00D66233">
        <w:rPr>
          <w:rFonts w:ascii="Times New Roman" w:hAnsi="Times New Roman"/>
          <w:sz w:val="24"/>
          <w:szCs w:val="24"/>
          <w:lang w:val="hr-HR"/>
        </w:rPr>
        <w:t>slučajeva</w:t>
      </w:r>
      <w:r w:rsidR="00D36679">
        <w:rPr>
          <w:rFonts w:ascii="Times New Roman" w:hAnsi="Times New Roman"/>
          <w:sz w:val="24"/>
          <w:szCs w:val="24"/>
          <w:lang w:val="hr-HR"/>
        </w:rPr>
        <w:t xml:space="preserve"> usklađenih s ažuriranim Smjernicama. Najavljeno je </w:t>
      </w:r>
      <w:r w:rsidR="00B37E36" w:rsidRPr="00D66233">
        <w:rPr>
          <w:rFonts w:ascii="Times New Roman" w:hAnsi="Times New Roman"/>
          <w:sz w:val="24"/>
          <w:szCs w:val="24"/>
          <w:lang w:val="hr-HR"/>
        </w:rPr>
        <w:t>predstavljanje hrvatske NKT na sastanku Radne skupine za odgovorno poslovno ponašanje OECD-a 6. studenoga 2023</w:t>
      </w:r>
      <w:r w:rsidR="00E84046">
        <w:rPr>
          <w:rFonts w:ascii="Times New Roman" w:hAnsi="Times New Roman"/>
          <w:sz w:val="24"/>
          <w:szCs w:val="24"/>
          <w:lang w:val="hr-HR"/>
        </w:rPr>
        <w:t>. godine.</w:t>
      </w:r>
    </w:p>
    <w:p w14:paraId="196A2F2A" w14:textId="77777777" w:rsidR="0018088F" w:rsidRPr="00D66233" w:rsidRDefault="0018088F" w:rsidP="0018088F">
      <w:pPr>
        <w:pStyle w:val="ListParagraph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9A01C60" w14:textId="77777777" w:rsidR="008524F3" w:rsidRDefault="001C575B" w:rsidP="008052B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D66233">
        <w:rPr>
          <w:rFonts w:ascii="Times New Roman" w:hAnsi="Times New Roman"/>
          <w:b/>
          <w:sz w:val="24"/>
          <w:szCs w:val="24"/>
          <w:lang w:val="hr-HR"/>
        </w:rPr>
        <w:t>A</w:t>
      </w:r>
      <w:r w:rsidR="004A1B95" w:rsidRPr="00D66233">
        <w:rPr>
          <w:rFonts w:ascii="Times New Roman" w:hAnsi="Times New Roman"/>
          <w:b/>
          <w:sz w:val="24"/>
          <w:szCs w:val="24"/>
          <w:lang w:val="hr-HR"/>
        </w:rPr>
        <w:t>ktivnosti vezane za proces pristupanja Hrvatske OECD-u</w:t>
      </w:r>
    </w:p>
    <w:p w14:paraId="2E6D589B" w14:textId="77777777" w:rsidR="004F01FA" w:rsidRDefault="004F01FA" w:rsidP="00A50781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33ED01F5" w14:textId="17AC6E29" w:rsidR="0021315C" w:rsidRDefault="002D5E29" w:rsidP="008524F3">
      <w:pPr>
        <w:pStyle w:val="ListParagraph"/>
        <w:jc w:val="both"/>
        <w:rPr>
          <w:rFonts w:ascii="Times New Roman" w:hAnsi="Times New Roman"/>
          <w:sz w:val="24"/>
          <w:szCs w:val="24"/>
          <w:lang w:val="hr-HR"/>
        </w:rPr>
      </w:pPr>
      <w:r w:rsidRPr="00D66233">
        <w:rPr>
          <w:rFonts w:ascii="Times New Roman" w:hAnsi="Times New Roman"/>
          <w:sz w:val="24"/>
          <w:szCs w:val="24"/>
          <w:lang w:val="hr-HR"/>
        </w:rPr>
        <w:t xml:space="preserve">U okviru pristupanja Hrvatske u članstvo OECD-a, Odbor za investicije i </w:t>
      </w:r>
      <w:r w:rsidR="00866093">
        <w:rPr>
          <w:rFonts w:ascii="Times New Roman" w:hAnsi="Times New Roman"/>
          <w:sz w:val="24"/>
          <w:szCs w:val="24"/>
          <w:lang w:val="hr-HR"/>
        </w:rPr>
        <w:t xml:space="preserve">WPRBC </w:t>
      </w:r>
      <w:r w:rsidRPr="00D66233">
        <w:rPr>
          <w:rFonts w:ascii="Times New Roman" w:hAnsi="Times New Roman"/>
          <w:sz w:val="24"/>
          <w:szCs w:val="24"/>
          <w:lang w:val="hr-HR"/>
        </w:rPr>
        <w:t xml:space="preserve">provode tehnički pregled nacionalnog okvira za promicanje odgovornog poslovanja poduzeća. </w:t>
      </w:r>
      <w:bookmarkStart w:id="2" w:name="_Hlk159254581"/>
      <w:r w:rsidR="00AB1001" w:rsidRPr="00D66233">
        <w:rPr>
          <w:rFonts w:ascii="Times New Roman" w:hAnsi="Times New Roman"/>
          <w:sz w:val="24"/>
          <w:szCs w:val="24"/>
          <w:lang w:val="hr-HR"/>
        </w:rPr>
        <w:t>Pregled uključuje evaluaciju</w:t>
      </w:r>
      <w:r w:rsidR="00004029" w:rsidRPr="00D6623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B1001" w:rsidRPr="00D66233">
        <w:rPr>
          <w:rFonts w:ascii="Times New Roman" w:hAnsi="Times New Roman"/>
          <w:sz w:val="24"/>
          <w:szCs w:val="24"/>
          <w:lang w:val="hr-HR"/>
        </w:rPr>
        <w:t xml:space="preserve">(1) </w:t>
      </w:r>
      <w:r w:rsidR="009F0108" w:rsidRPr="00D66233">
        <w:rPr>
          <w:rFonts w:ascii="Times New Roman" w:hAnsi="Times New Roman"/>
          <w:sz w:val="24"/>
          <w:szCs w:val="24"/>
          <w:lang w:val="hr-HR"/>
        </w:rPr>
        <w:t xml:space="preserve">pravnog i regulatornog okvira i mjera koje poduzima Vlada </w:t>
      </w:r>
      <w:r w:rsidR="00E84046">
        <w:rPr>
          <w:rFonts w:ascii="Times New Roman" w:hAnsi="Times New Roman"/>
          <w:sz w:val="24"/>
          <w:szCs w:val="24"/>
          <w:lang w:val="hr-HR"/>
        </w:rPr>
        <w:t>Republike Hrvatske</w:t>
      </w:r>
      <w:r w:rsidR="009F0108" w:rsidRPr="00D66233">
        <w:rPr>
          <w:rFonts w:ascii="Times New Roman" w:hAnsi="Times New Roman"/>
          <w:sz w:val="24"/>
          <w:szCs w:val="24"/>
          <w:lang w:val="hr-HR"/>
        </w:rPr>
        <w:t xml:space="preserve"> kako bi promovirala odgovorno poslovno ponašanje, provedbu Smjernica OECD-a za multinacionalna poduzeća o odgovornom poslovnom ponašanju i korištenje Smjernica/preporuka za dubinsku analizu od strane poduzeća, te (2) </w:t>
      </w:r>
      <w:r w:rsidR="00AB1001" w:rsidRPr="00D66233">
        <w:rPr>
          <w:rFonts w:ascii="Times New Roman" w:hAnsi="Times New Roman"/>
          <w:sz w:val="24"/>
          <w:szCs w:val="24"/>
          <w:lang w:val="hr-HR"/>
        </w:rPr>
        <w:t>hrvatsk</w:t>
      </w:r>
      <w:r w:rsidR="006406B0" w:rsidRPr="00D66233">
        <w:rPr>
          <w:rFonts w:ascii="Times New Roman" w:hAnsi="Times New Roman"/>
          <w:sz w:val="24"/>
          <w:szCs w:val="24"/>
          <w:lang w:val="hr-HR"/>
        </w:rPr>
        <w:t>e Nacionalne kontaktne točke</w:t>
      </w:r>
      <w:r w:rsidR="00AB1001" w:rsidRPr="00D66233">
        <w:rPr>
          <w:rFonts w:ascii="Times New Roman" w:hAnsi="Times New Roman"/>
          <w:sz w:val="24"/>
          <w:szCs w:val="24"/>
          <w:lang w:val="hr-HR"/>
        </w:rPr>
        <w:t>.</w:t>
      </w:r>
      <w:bookmarkEnd w:id="2"/>
      <w:r w:rsidR="0021315C" w:rsidRPr="00D66233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2670F111" w14:textId="77777777" w:rsidR="001C5CD9" w:rsidRPr="00D66233" w:rsidRDefault="001C5CD9" w:rsidP="008524F3">
      <w:pPr>
        <w:pStyle w:val="ListParagraph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5DCE394" w14:textId="647435AE" w:rsidR="00E35AD1" w:rsidRDefault="009A386A" w:rsidP="008524F3">
      <w:pPr>
        <w:pStyle w:val="ListParagraph"/>
        <w:jc w:val="both"/>
        <w:rPr>
          <w:rFonts w:ascii="Times New Roman" w:hAnsi="Times New Roman"/>
          <w:sz w:val="24"/>
          <w:szCs w:val="24"/>
          <w:lang w:val="hr-HR"/>
        </w:rPr>
      </w:pPr>
      <w:r w:rsidRPr="00D66233">
        <w:rPr>
          <w:rFonts w:ascii="Times New Roman" w:hAnsi="Times New Roman"/>
          <w:sz w:val="24"/>
          <w:szCs w:val="24"/>
          <w:lang w:val="hr-HR"/>
        </w:rPr>
        <w:t xml:space="preserve">OECD </w:t>
      </w:r>
      <w:r w:rsidR="00D66233">
        <w:rPr>
          <w:rFonts w:ascii="Times New Roman" w:hAnsi="Times New Roman"/>
          <w:sz w:val="24"/>
          <w:szCs w:val="24"/>
          <w:lang w:val="hr-HR"/>
        </w:rPr>
        <w:t>je</w:t>
      </w:r>
      <w:r w:rsidR="007A6A48">
        <w:rPr>
          <w:rFonts w:ascii="Times New Roman" w:hAnsi="Times New Roman"/>
          <w:sz w:val="24"/>
          <w:szCs w:val="24"/>
          <w:lang w:val="hr-HR"/>
        </w:rPr>
        <w:t xml:space="preserve"> početkom srpnja 2023. </w:t>
      </w:r>
      <w:r w:rsidR="00E84046">
        <w:rPr>
          <w:rFonts w:ascii="Times New Roman" w:hAnsi="Times New Roman"/>
          <w:sz w:val="24"/>
          <w:szCs w:val="24"/>
          <w:lang w:val="hr-HR"/>
        </w:rPr>
        <w:t xml:space="preserve">godine </w:t>
      </w:r>
      <w:r w:rsidR="00D95C2F">
        <w:rPr>
          <w:rFonts w:ascii="Times New Roman" w:hAnsi="Times New Roman"/>
          <w:sz w:val="24"/>
          <w:szCs w:val="24"/>
          <w:lang w:val="hr-HR"/>
        </w:rPr>
        <w:t>d</w:t>
      </w:r>
      <w:r w:rsidRPr="00D66233">
        <w:rPr>
          <w:rFonts w:ascii="Times New Roman" w:hAnsi="Times New Roman"/>
          <w:sz w:val="24"/>
          <w:szCs w:val="24"/>
          <w:lang w:val="hr-HR"/>
        </w:rPr>
        <w:t>ostavio</w:t>
      </w:r>
      <w:r w:rsidR="001C5CD9">
        <w:rPr>
          <w:rFonts w:ascii="Times New Roman" w:hAnsi="Times New Roman"/>
          <w:sz w:val="24"/>
          <w:szCs w:val="24"/>
          <w:lang w:val="hr-HR"/>
        </w:rPr>
        <w:t xml:space="preserve"> Vladi R</w:t>
      </w:r>
      <w:r w:rsidR="00E84046">
        <w:rPr>
          <w:rFonts w:ascii="Times New Roman" w:hAnsi="Times New Roman"/>
          <w:sz w:val="24"/>
          <w:szCs w:val="24"/>
          <w:lang w:val="hr-HR"/>
        </w:rPr>
        <w:t>epublike Hrvatske</w:t>
      </w:r>
      <w:r w:rsidR="001C5CD9">
        <w:rPr>
          <w:rFonts w:ascii="Times New Roman" w:hAnsi="Times New Roman"/>
          <w:sz w:val="24"/>
          <w:szCs w:val="24"/>
          <w:lang w:val="hr-HR"/>
        </w:rPr>
        <w:t xml:space="preserve"> u</w:t>
      </w:r>
      <w:r w:rsidRPr="00D66233">
        <w:rPr>
          <w:rFonts w:ascii="Times New Roman" w:hAnsi="Times New Roman"/>
          <w:sz w:val="24"/>
          <w:szCs w:val="24"/>
          <w:lang w:val="hr-HR"/>
        </w:rPr>
        <w:t>pitnik</w:t>
      </w:r>
      <w:r w:rsidR="00D95C2F">
        <w:rPr>
          <w:rFonts w:ascii="Times New Roman" w:hAnsi="Times New Roman"/>
          <w:sz w:val="24"/>
          <w:szCs w:val="24"/>
          <w:lang w:val="hr-HR"/>
        </w:rPr>
        <w:t xml:space="preserve">, koji se također sastojao od dva dijela. Prvi je imao </w:t>
      </w:r>
      <w:r w:rsidR="00D95C2F" w:rsidRPr="00D95C2F">
        <w:rPr>
          <w:rFonts w:ascii="Times New Roman" w:hAnsi="Times New Roman"/>
          <w:sz w:val="24"/>
          <w:szCs w:val="24"/>
          <w:lang w:val="hr-HR"/>
        </w:rPr>
        <w:t xml:space="preserve">za cilj prikupiti informacije o </w:t>
      </w:r>
      <w:r w:rsidR="001C7050">
        <w:rPr>
          <w:rFonts w:ascii="Times New Roman" w:hAnsi="Times New Roman"/>
          <w:sz w:val="24"/>
          <w:szCs w:val="24"/>
          <w:lang w:val="hr-HR"/>
        </w:rPr>
        <w:t xml:space="preserve">hrvatskom </w:t>
      </w:r>
      <w:r w:rsidR="00D95C2F">
        <w:rPr>
          <w:rFonts w:ascii="Times New Roman" w:hAnsi="Times New Roman"/>
          <w:sz w:val="24"/>
          <w:szCs w:val="24"/>
          <w:lang w:val="hr-HR"/>
        </w:rPr>
        <w:t xml:space="preserve">pravnom i regulatornom okviru </w:t>
      </w:r>
      <w:r w:rsidR="001C7050">
        <w:rPr>
          <w:rFonts w:ascii="Times New Roman" w:hAnsi="Times New Roman"/>
          <w:sz w:val="24"/>
          <w:szCs w:val="24"/>
          <w:lang w:val="hr-HR"/>
        </w:rPr>
        <w:t>k</w:t>
      </w:r>
      <w:r w:rsidR="00D95C2F">
        <w:rPr>
          <w:rFonts w:ascii="Times New Roman" w:hAnsi="Times New Roman"/>
          <w:sz w:val="24"/>
          <w:szCs w:val="24"/>
          <w:lang w:val="hr-HR"/>
        </w:rPr>
        <w:t>oji</w:t>
      </w:r>
      <w:r w:rsidR="001C7050">
        <w:rPr>
          <w:rFonts w:ascii="Times New Roman" w:hAnsi="Times New Roman"/>
          <w:sz w:val="24"/>
          <w:szCs w:val="24"/>
          <w:lang w:val="hr-HR"/>
        </w:rPr>
        <w:t xml:space="preserve">m se potiče odgovorno poslovno ponašanje, a drugi </w:t>
      </w:r>
      <w:r w:rsidR="00D95C2F" w:rsidRPr="00D95C2F">
        <w:rPr>
          <w:rFonts w:ascii="Times New Roman" w:hAnsi="Times New Roman"/>
          <w:sz w:val="24"/>
          <w:szCs w:val="24"/>
          <w:lang w:val="hr-HR"/>
        </w:rPr>
        <w:t>informacije o funkcioniranju N</w:t>
      </w:r>
      <w:r w:rsidR="001C7050">
        <w:rPr>
          <w:rFonts w:ascii="Times New Roman" w:hAnsi="Times New Roman"/>
          <w:sz w:val="24"/>
          <w:szCs w:val="24"/>
          <w:lang w:val="hr-HR"/>
        </w:rPr>
        <w:t xml:space="preserve">acionalne kontaktne točke. </w:t>
      </w:r>
      <w:r w:rsidR="007A6A48">
        <w:rPr>
          <w:rFonts w:ascii="Times New Roman" w:hAnsi="Times New Roman"/>
          <w:sz w:val="24"/>
          <w:szCs w:val="24"/>
          <w:lang w:val="hr-HR"/>
        </w:rPr>
        <w:t>Odgovor</w:t>
      </w:r>
      <w:r w:rsidR="00FD3D92">
        <w:rPr>
          <w:rFonts w:ascii="Times New Roman" w:hAnsi="Times New Roman"/>
          <w:sz w:val="24"/>
          <w:szCs w:val="24"/>
          <w:lang w:val="hr-HR"/>
        </w:rPr>
        <w:t xml:space="preserve">i </w:t>
      </w:r>
      <w:r w:rsidR="007A6A48">
        <w:rPr>
          <w:rFonts w:ascii="Times New Roman" w:hAnsi="Times New Roman"/>
          <w:sz w:val="24"/>
          <w:szCs w:val="24"/>
          <w:lang w:val="hr-HR"/>
        </w:rPr>
        <w:t xml:space="preserve">na drugi dio upitnika dostavljeni su </w:t>
      </w:r>
      <w:r w:rsidR="00FD3D92">
        <w:rPr>
          <w:rFonts w:ascii="Times New Roman" w:hAnsi="Times New Roman"/>
          <w:sz w:val="24"/>
          <w:szCs w:val="24"/>
          <w:lang w:val="hr-HR"/>
        </w:rPr>
        <w:t xml:space="preserve">OECD-u </w:t>
      </w:r>
      <w:r w:rsidR="007A6A48">
        <w:rPr>
          <w:rFonts w:ascii="Times New Roman" w:hAnsi="Times New Roman"/>
          <w:sz w:val="24"/>
          <w:szCs w:val="24"/>
          <w:lang w:val="hr-HR"/>
        </w:rPr>
        <w:t>1. rujna</w:t>
      </w:r>
      <w:r w:rsidR="00FD3D92">
        <w:rPr>
          <w:rFonts w:ascii="Times New Roman" w:hAnsi="Times New Roman"/>
          <w:sz w:val="24"/>
          <w:szCs w:val="24"/>
          <w:lang w:val="hr-HR"/>
        </w:rPr>
        <w:t xml:space="preserve">, a odgovori na prvi dio 15. rujna. </w:t>
      </w:r>
    </w:p>
    <w:p w14:paraId="16138CC5" w14:textId="77777777" w:rsidR="00E35AD1" w:rsidRDefault="00E35AD1" w:rsidP="008524F3">
      <w:pPr>
        <w:pStyle w:val="ListParagraph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70C198B" w14:textId="4CF9B253" w:rsidR="00B9134B" w:rsidRDefault="00CF60C5" w:rsidP="008524F3">
      <w:pPr>
        <w:pStyle w:val="ListParagraph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Uslijedio je posjet delegacije OECD-a Zagrebu </w:t>
      </w:r>
      <w:r w:rsidR="00E84046">
        <w:rPr>
          <w:rFonts w:ascii="Times New Roman" w:hAnsi="Times New Roman"/>
          <w:sz w:val="24"/>
          <w:szCs w:val="24"/>
          <w:lang w:val="hr-HR"/>
        </w:rPr>
        <w:t xml:space="preserve">od </w:t>
      </w:r>
      <w:r>
        <w:rPr>
          <w:rFonts w:ascii="Times New Roman" w:hAnsi="Times New Roman"/>
          <w:sz w:val="24"/>
          <w:szCs w:val="24"/>
          <w:lang w:val="hr-HR"/>
        </w:rPr>
        <w:t>28</w:t>
      </w:r>
      <w:r w:rsidR="004E531A">
        <w:rPr>
          <w:rFonts w:ascii="Times New Roman" w:hAnsi="Times New Roman"/>
          <w:sz w:val="24"/>
          <w:szCs w:val="24"/>
          <w:lang w:val="hr-HR"/>
        </w:rPr>
        <w:t>. do 3</w:t>
      </w:r>
      <w:r>
        <w:rPr>
          <w:rFonts w:ascii="Times New Roman" w:hAnsi="Times New Roman"/>
          <w:sz w:val="24"/>
          <w:szCs w:val="24"/>
          <w:lang w:val="hr-HR"/>
        </w:rPr>
        <w:t xml:space="preserve">0. studenoga 2023. </w:t>
      </w:r>
      <w:r w:rsidR="00E84046">
        <w:rPr>
          <w:rFonts w:ascii="Times New Roman" w:hAnsi="Times New Roman"/>
          <w:sz w:val="24"/>
          <w:szCs w:val="24"/>
          <w:lang w:val="hr-HR"/>
        </w:rPr>
        <w:t xml:space="preserve">godine </w:t>
      </w:r>
      <w:r>
        <w:rPr>
          <w:rFonts w:ascii="Times New Roman" w:hAnsi="Times New Roman"/>
          <w:sz w:val="24"/>
          <w:szCs w:val="24"/>
          <w:lang w:val="hr-HR"/>
        </w:rPr>
        <w:t>radi provjere činjenica (</w:t>
      </w:r>
      <w:proofErr w:type="spellStart"/>
      <w:r w:rsidRPr="00866093">
        <w:rPr>
          <w:rFonts w:ascii="Times New Roman" w:hAnsi="Times New Roman"/>
          <w:i/>
          <w:iCs/>
          <w:sz w:val="24"/>
          <w:szCs w:val="24"/>
          <w:lang w:val="hr-HR"/>
        </w:rPr>
        <w:t>fact-finding</w:t>
      </w:r>
      <w:proofErr w:type="spellEnd"/>
      <w:r w:rsidRPr="00866093">
        <w:rPr>
          <w:rFonts w:ascii="Times New Roman" w:hAnsi="Times New Roman"/>
          <w:i/>
          <w:iCs/>
          <w:sz w:val="24"/>
          <w:szCs w:val="24"/>
          <w:lang w:val="hr-HR"/>
        </w:rPr>
        <w:t xml:space="preserve"> </w:t>
      </w:r>
      <w:proofErr w:type="spellStart"/>
      <w:r w:rsidRPr="00866093">
        <w:rPr>
          <w:rFonts w:ascii="Times New Roman" w:hAnsi="Times New Roman"/>
          <w:i/>
          <w:iCs/>
          <w:sz w:val="24"/>
          <w:szCs w:val="24"/>
          <w:lang w:val="hr-HR"/>
        </w:rPr>
        <w:t>mission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)</w:t>
      </w:r>
      <w:r w:rsidRPr="00645D9E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tijekom kojega su održani sastanci s nizom tijela nadl</w:t>
      </w:r>
      <w:r w:rsidR="001C5CD9">
        <w:rPr>
          <w:rFonts w:ascii="Times New Roman" w:hAnsi="Times New Roman"/>
          <w:sz w:val="24"/>
          <w:szCs w:val="24"/>
          <w:lang w:val="hr-HR"/>
        </w:rPr>
        <w:t>e</w:t>
      </w:r>
      <w:r>
        <w:rPr>
          <w:rFonts w:ascii="Times New Roman" w:hAnsi="Times New Roman"/>
          <w:sz w:val="24"/>
          <w:szCs w:val="24"/>
          <w:lang w:val="hr-HR"/>
        </w:rPr>
        <w:t xml:space="preserve">žnih za pojedine aspekte odgovornog poslovnog ponašanja: Ministarstvo gospodarstva i održivog razvoja (organizacijske jedinice/uprave nadležne za industriju, poduzetništvo i obrt; </w:t>
      </w:r>
      <w:r w:rsidR="004E2398">
        <w:rPr>
          <w:rFonts w:ascii="Times New Roman" w:hAnsi="Times New Roman"/>
          <w:sz w:val="24"/>
          <w:szCs w:val="24"/>
          <w:lang w:val="hr-HR"/>
        </w:rPr>
        <w:t xml:space="preserve">zaštitu prirode; </w:t>
      </w:r>
      <w:r>
        <w:rPr>
          <w:rFonts w:ascii="Times New Roman" w:hAnsi="Times New Roman"/>
          <w:sz w:val="24"/>
          <w:szCs w:val="24"/>
          <w:lang w:val="hr-HR"/>
        </w:rPr>
        <w:t>klimatske aktivnosti; procjenu utjecaja na okoliš i održivo gospodar</w:t>
      </w:r>
      <w:r w:rsidR="004E2398">
        <w:rPr>
          <w:rFonts w:ascii="Times New Roman" w:hAnsi="Times New Roman"/>
          <w:sz w:val="24"/>
          <w:szCs w:val="24"/>
          <w:lang w:val="hr-HR"/>
        </w:rPr>
        <w:t xml:space="preserve">enje </w:t>
      </w:r>
      <w:r>
        <w:rPr>
          <w:rFonts w:ascii="Times New Roman" w:hAnsi="Times New Roman"/>
          <w:sz w:val="24"/>
          <w:szCs w:val="24"/>
          <w:lang w:val="hr-HR"/>
        </w:rPr>
        <w:t>otpadom; javnu nabavu;</w:t>
      </w:r>
      <w:r w:rsidR="004E2398">
        <w:rPr>
          <w:rFonts w:ascii="Times New Roman" w:hAnsi="Times New Roman"/>
          <w:sz w:val="24"/>
          <w:szCs w:val="24"/>
          <w:lang w:val="hr-HR"/>
        </w:rPr>
        <w:t xml:space="preserve"> internacionalizaciju); Ministarstvo vanjskih i europskih poslova (uprava </w:t>
      </w:r>
      <w:r w:rsidR="001C5CD9">
        <w:rPr>
          <w:rFonts w:ascii="Times New Roman" w:hAnsi="Times New Roman"/>
          <w:sz w:val="24"/>
          <w:szCs w:val="24"/>
          <w:lang w:val="hr-HR"/>
        </w:rPr>
        <w:t xml:space="preserve">nadležna </w:t>
      </w:r>
      <w:r w:rsidR="004E2398">
        <w:rPr>
          <w:rFonts w:ascii="Times New Roman" w:hAnsi="Times New Roman"/>
          <w:sz w:val="24"/>
          <w:szCs w:val="24"/>
          <w:lang w:val="hr-HR"/>
        </w:rPr>
        <w:t>za gospodarske poslove i razvojnu suradnju); Ministarstvo pravosuđa</w:t>
      </w:r>
      <w:r w:rsidR="001C5CD9">
        <w:rPr>
          <w:rFonts w:ascii="Times New Roman" w:hAnsi="Times New Roman"/>
          <w:sz w:val="24"/>
          <w:szCs w:val="24"/>
          <w:lang w:val="hr-HR"/>
        </w:rPr>
        <w:t xml:space="preserve"> (uprava nadležna za sprječavanje korupcije)</w:t>
      </w:r>
      <w:r w:rsidR="004E2398">
        <w:rPr>
          <w:rFonts w:ascii="Times New Roman" w:hAnsi="Times New Roman"/>
          <w:sz w:val="24"/>
          <w:szCs w:val="24"/>
          <w:lang w:val="hr-HR"/>
        </w:rPr>
        <w:t>; Ministarstvo financija</w:t>
      </w:r>
      <w:r w:rsidR="001C5CD9">
        <w:rPr>
          <w:rFonts w:ascii="Times New Roman" w:hAnsi="Times New Roman"/>
          <w:sz w:val="24"/>
          <w:szCs w:val="24"/>
          <w:lang w:val="hr-HR"/>
        </w:rPr>
        <w:t xml:space="preserve"> (organizacij</w:t>
      </w:r>
      <w:r w:rsidR="003E71CD">
        <w:rPr>
          <w:rFonts w:ascii="Times New Roman" w:hAnsi="Times New Roman"/>
          <w:sz w:val="24"/>
          <w:szCs w:val="24"/>
          <w:lang w:val="hr-HR"/>
        </w:rPr>
        <w:t>sk</w:t>
      </w:r>
      <w:r w:rsidR="001C5CD9">
        <w:rPr>
          <w:rFonts w:ascii="Times New Roman" w:hAnsi="Times New Roman"/>
          <w:sz w:val="24"/>
          <w:szCs w:val="24"/>
          <w:lang w:val="hr-HR"/>
        </w:rPr>
        <w:t>e jedinice nadležne za nadzor objave nefinancijskih informacija od strane tvrtk</w:t>
      </w:r>
      <w:r w:rsidR="00673A1D">
        <w:rPr>
          <w:rFonts w:ascii="Times New Roman" w:hAnsi="Times New Roman"/>
          <w:sz w:val="24"/>
          <w:szCs w:val="24"/>
          <w:lang w:val="hr-HR"/>
        </w:rPr>
        <w:t>i</w:t>
      </w:r>
      <w:r w:rsidR="001C5CD9">
        <w:rPr>
          <w:rFonts w:ascii="Times New Roman" w:hAnsi="Times New Roman"/>
          <w:sz w:val="24"/>
          <w:szCs w:val="24"/>
          <w:lang w:val="hr-HR"/>
        </w:rPr>
        <w:t xml:space="preserve"> i za tvrtke u državnom vlasništvu)</w:t>
      </w:r>
      <w:r w:rsidR="004E2398">
        <w:rPr>
          <w:rFonts w:ascii="Times New Roman" w:hAnsi="Times New Roman"/>
          <w:sz w:val="24"/>
          <w:szCs w:val="24"/>
          <w:lang w:val="hr-HR"/>
        </w:rPr>
        <w:t>; Hrvatska banka za obnovu i razvitak</w:t>
      </w:r>
      <w:r w:rsidR="001C5CD9">
        <w:rPr>
          <w:rFonts w:ascii="Times New Roman" w:hAnsi="Times New Roman"/>
          <w:sz w:val="24"/>
          <w:szCs w:val="24"/>
          <w:lang w:val="hr-HR"/>
        </w:rPr>
        <w:t xml:space="preserve"> (HBOR)</w:t>
      </w:r>
      <w:r w:rsidR="004E2398">
        <w:rPr>
          <w:rFonts w:ascii="Times New Roman" w:hAnsi="Times New Roman"/>
          <w:sz w:val="24"/>
          <w:szCs w:val="24"/>
          <w:lang w:val="hr-HR"/>
        </w:rPr>
        <w:t xml:space="preserve">; </w:t>
      </w:r>
      <w:r w:rsidR="004E2398" w:rsidRPr="004E2398">
        <w:rPr>
          <w:rFonts w:ascii="Times New Roman" w:hAnsi="Times New Roman"/>
          <w:sz w:val="24"/>
          <w:szCs w:val="24"/>
          <w:lang w:val="hr-HR"/>
        </w:rPr>
        <w:t xml:space="preserve">Hrvatska agencija za malo gospodarstvo, inovacije i investicije </w:t>
      </w:r>
      <w:r w:rsidR="004E2398">
        <w:rPr>
          <w:rFonts w:ascii="Times New Roman" w:hAnsi="Times New Roman"/>
          <w:sz w:val="24"/>
          <w:szCs w:val="24"/>
          <w:lang w:val="hr-HR"/>
        </w:rPr>
        <w:t xml:space="preserve">(HAMAG-BICRO); </w:t>
      </w:r>
      <w:r w:rsidR="004E2398" w:rsidRPr="004E2398">
        <w:rPr>
          <w:rFonts w:ascii="Times New Roman" w:hAnsi="Times New Roman"/>
          <w:sz w:val="24"/>
          <w:szCs w:val="24"/>
          <w:lang w:val="hr-HR"/>
        </w:rPr>
        <w:t xml:space="preserve">Hrvatska agencija za nadzor financijskih usluga </w:t>
      </w:r>
      <w:r w:rsidR="004E2398">
        <w:rPr>
          <w:rFonts w:ascii="Times New Roman" w:hAnsi="Times New Roman"/>
          <w:sz w:val="24"/>
          <w:szCs w:val="24"/>
          <w:lang w:val="hr-HR"/>
        </w:rPr>
        <w:lastRenderedPageBreak/>
        <w:t xml:space="preserve">(HANFA); Državni inspektorat; </w:t>
      </w:r>
      <w:r w:rsidR="001C5CD9" w:rsidRPr="001C5CD9">
        <w:rPr>
          <w:rFonts w:ascii="Times New Roman" w:hAnsi="Times New Roman"/>
          <w:sz w:val="24"/>
          <w:szCs w:val="24"/>
          <w:lang w:val="hr-HR"/>
        </w:rPr>
        <w:t>Središnji državni ured za središnju javnu nabavu</w:t>
      </w:r>
      <w:r w:rsidR="001C5CD9">
        <w:rPr>
          <w:rFonts w:ascii="Times New Roman" w:hAnsi="Times New Roman"/>
          <w:sz w:val="24"/>
          <w:szCs w:val="24"/>
          <w:lang w:val="hr-HR"/>
        </w:rPr>
        <w:t>;</w:t>
      </w:r>
      <w:r w:rsidR="001C5CD9" w:rsidRPr="001C5CD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4E2398">
        <w:rPr>
          <w:rFonts w:ascii="Times New Roman" w:hAnsi="Times New Roman"/>
          <w:sz w:val="24"/>
          <w:szCs w:val="24"/>
          <w:lang w:val="hr-HR"/>
        </w:rPr>
        <w:t xml:space="preserve">Ured Vlade RH za ljudska prava i prava nacionalnih manjima, </w:t>
      </w:r>
      <w:r w:rsidR="001C5CD9">
        <w:rPr>
          <w:rFonts w:ascii="Times New Roman" w:hAnsi="Times New Roman"/>
          <w:sz w:val="24"/>
          <w:szCs w:val="24"/>
          <w:lang w:val="hr-HR"/>
        </w:rPr>
        <w:t xml:space="preserve">Ured za jednakost spolova, </w:t>
      </w:r>
      <w:r w:rsidR="004E2398">
        <w:rPr>
          <w:rFonts w:ascii="Times New Roman" w:hAnsi="Times New Roman"/>
          <w:sz w:val="24"/>
          <w:szCs w:val="24"/>
          <w:lang w:val="hr-HR"/>
        </w:rPr>
        <w:t>Ured za udruge; veleposlanstva Njemačke, Velike Britanije i Francuske, sindikalnim udrugama, poslovnim udrugama</w:t>
      </w:r>
      <w:r w:rsidR="001C5CD9">
        <w:rPr>
          <w:rFonts w:ascii="Times New Roman" w:hAnsi="Times New Roman"/>
          <w:sz w:val="24"/>
          <w:szCs w:val="24"/>
          <w:lang w:val="hr-HR"/>
        </w:rPr>
        <w:t xml:space="preserve">, nevladinim udrugama i dr. </w:t>
      </w:r>
      <w:r w:rsidR="009F0108" w:rsidRPr="00D66233">
        <w:rPr>
          <w:rFonts w:ascii="Times New Roman" w:hAnsi="Times New Roman"/>
          <w:sz w:val="24"/>
          <w:szCs w:val="24"/>
          <w:lang w:val="hr-HR"/>
        </w:rPr>
        <w:t xml:space="preserve">OECD je evaluacijsko Izvješće </w:t>
      </w:r>
      <w:r w:rsidR="001C7050">
        <w:rPr>
          <w:rFonts w:ascii="Times New Roman" w:hAnsi="Times New Roman"/>
          <w:sz w:val="24"/>
          <w:szCs w:val="24"/>
          <w:lang w:val="hr-HR"/>
        </w:rPr>
        <w:t xml:space="preserve">o hrvatskom NKT-u </w:t>
      </w:r>
      <w:r w:rsidR="009F0108" w:rsidRPr="00D66233">
        <w:rPr>
          <w:rFonts w:ascii="Times New Roman" w:hAnsi="Times New Roman"/>
          <w:sz w:val="24"/>
          <w:szCs w:val="24"/>
          <w:lang w:val="hr-HR"/>
        </w:rPr>
        <w:t>dostavio koncem rujna 2023.</w:t>
      </w:r>
      <w:r w:rsidR="0021315C" w:rsidRPr="00D6623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84046">
        <w:rPr>
          <w:rFonts w:ascii="Times New Roman" w:hAnsi="Times New Roman"/>
          <w:sz w:val="24"/>
          <w:szCs w:val="24"/>
          <w:lang w:val="hr-HR"/>
        </w:rPr>
        <w:t>godine.</w:t>
      </w:r>
    </w:p>
    <w:p w14:paraId="763C90E8" w14:textId="77777777" w:rsidR="001C5CD9" w:rsidRPr="00D66233" w:rsidRDefault="001C5CD9" w:rsidP="008524F3">
      <w:pPr>
        <w:pStyle w:val="ListParagraph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C9002F4" w14:textId="3F07AEF1" w:rsidR="002D5E29" w:rsidRPr="00866093" w:rsidRDefault="002D5E29" w:rsidP="008524F3">
      <w:pPr>
        <w:pStyle w:val="ListParagraph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D66233">
        <w:rPr>
          <w:rFonts w:ascii="Times New Roman" w:hAnsi="Times New Roman"/>
          <w:sz w:val="24"/>
          <w:szCs w:val="24"/>
          <w:lang w:val="hr-HR"/>
        </w:rPr>
        <w:t xml:space="preserve">U sklopu sastanka </w:t>
      </w:r>
      <w:r w:rsidR="006406B0" w:rsidRPr="00D66233">
        <w:rPr>
          <w:rFonts w:ascii="Times New Roman" w:hAnsi="Times New Roman"/>
          <w:sz w:val="24"/>
          <w:szCs w:val="24"/>
          <w:lang w:val="hr-HR"/>
        </w:rPr>
        <w:t xml:space="preserve">Radne skupine za odgovorno poslovno ponašanje </w:t>
      </w:r>
      <w:r w:rsidR="00B37E36" w:rsidRPr="00D66233">
        <w:rPr>
          <w:rFonts w:ascii="Times New Roman" w:hAnsi="Times New Roman"/>
          <w:sz w:val="24"/>
          <w:szCs w:val="24"/>
          <w:lang w:val="hr-HR"/>
        </w:rPr>
        <w:t xml:space="preserve">OECD-a </w:t>
      </w:r>
      <w:r w:rsidRPr="00D66233">
        <w:rPr>
          <w:rFonts w:ascii="Times New Roman" w:hAnsi="Times New Roman"/>
          <w:sz w:val="24"/>
          <w:szCs w:val="24"/>
          <w:lang w:val="hr-HR"/>
        </w:rPr>
        <w:t xml:space="preserve">6. studenoga </w:t>
      </w:r>
      <w:r w:rsidR="006406B0" w:rsidRPr="00D66233">
        <w:rPr>
          <w:rFonts w:ascii="Times New Roman" w:hAnsi="Times New Roman"/>
          <w:sz w:val="24"/>
          <w:szCs w:val="24"/>
          <w:lang w:val="hr-HR"/>
        </w:rPr>
        <w:t xml:space="preserve">2023. </w:t>
      </w:r>
      <w:r w:rsidR="00E84046">
        <w:rPr>
          <w:rFonts w:ascii="Times New Roman" w:hAnsi="Times New Roman"/>
          <w:sz w:val="24"/>
          <w:szCs w:val="24"/>
          <w:lang w:val="hr-HR"/>
        </w:rPr>
        <w:t xml:space="preserve">godine </w:t>
      </w:r>
      <w:r w:rsidRPr="00D66233">
        <w:rPr>
          <w:rFonts w:ascii="Times New Roman" w:hAnsi="Times New Roman"/>
          <w:sz w:val="24"/>
          <w:szCs w:val="24"/>
          <w:lang w:val="hr-HR"/>
        </w:rPr>
        <w:t xml:space="preserve">predstavljena </w:t>
      </w:r>
      <w:r w:rsidR="006406B0" w:rsidRPr="00D66233">
        <w:rPr>
          <w:rFonts w:ascii="Times New Roman" w:hAnsi="Times New Roman"/>
          <w:sz w:val="24"/>
          <w:szCs w:val="24"/>
          <w:lang w:val="hr-HR"/>
        </w:rPr>
        <w:t xml:space="preserve">je </w:t>
      </w:r>
      <w:r w:rsidRPr="00D66233">
        <w:rPr>
          <w:rFonts w:ascii="Times New Roman" w:hAnsi="Times New Roman"/>
          <w:sz w:val="24"/>
          <w:szCs w:val="24"/>
          <w:lang w:val="hr-HR"/>
        </w:rPr>
        <w:t>Nacionalna kontaktna točka RH. Hrvatsku delegaciju na sastanku je predvodio državni tajnik u Ministarstvu gospodarstva i održivog razvoja Hrvoje Bujanović. Slijedom održane prezentacije i rasprave, WPRBC je identificirao područja u kojima je moguće daljnje usklađivanje hrvatskog NKT-a s najboljim praksama OECD-a, o čemu je hrvatska strana obaviještena u pismu predsjedavajuć</w:t>
      </w:r>
      <w:r w:rsidR="006406B0" w:rsidRPr="00D66233">
        <w:rPr>
          <w:rFonts w:ascii="Times New Roman" w:hAnsi="Times New Roman"/>
          <w:sz w:val="24"/>
          <w:szCs w:val="24"/>
          <w:lang w:val="hr-HR"/>
        </w:rPr>
        <w:t xml:space="preserve">e </w:t>
      </w:r>
      <w:r w:rsidRPr="00D66233">
        <w:rPr>
          <w:rFonts w:ascii="Times New Roman" w:hAnsi="Times New Roman"/>
          <w:sz w:val="24"/>
          <w:szCs w:val="24"/>
          <w:lang w:val="hr-HR"/>
        </w:rPr>
        <w:t xml:space="preserve">WPRBC prof. </w:t>
      </w:r>
      <w:proofErr w:type="spellStart"/>
      <w:r w:rsidRPr="00D66233">
        <w:rPr>
          <w:rFonts w:ascii="Times New Roman" w:hAnsi="Times New Roman"/>
          <w:sz w:val="24"/>
          <w:szCs w:val="24"/>
          <w:lang w:val="hr-HR"/>
        </w:rPr>
        <w:t>Christine</w:t>
      </w:r>
      <w:proofErr w:type="spellEnd"/>
      <w:r w:rsidRPr="00D66233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Pr="00D66233">
        <w:rPr>
          <w:rFonts w:ascii="Times New Roman" w:hAnsi="Times New Roman"/>
          <w:sz w:val="24"/>
          <w:szCs w:val="24"/>
          <w:lang w:val="hr-HR"/>
        </w:rPr>
        <w:t>Kaufmann</w:t>
      </w:r>
      <w:proofErr w:type="spellEnd"/>
      <w:r w:rsidRPr="00D6623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406B0" w:rsidRPr="00D66233">
        <w:rPr>
          <w:rFonts w:ascii="Times New Roman" w:hAnsi="Times New Roman"/>
          <w:sz w:val="24"/>
          <w:szCs w:val="24"/>
          <w:lang w:val="hr-HR"/>
        </w:rPr>
        <w:t xml:space="preserve">od </w:t>
      </w:r>
      <w:r w:rsidRPr="00D66233">
        <w:rPr>
          <w:rFonts w:ascii="Times New Roman" w:hAnsi="Times New Roman"/>
          <w:sz w:val="24"/>
          <w:szCs w:val="24"/>
          <w:lang w:val="hr-HR"/>
        </w:rPr>
        <w:t xml:space="preserve">21. prosinca 2023. </w:t>
      </w:r>
      <w:r w:rsidR="00004029" w:rsidRPr="00D66233">
        <w:rPr>
          <w:rFonts w:ascii="Times New Roman" w:hAnsi="Times New Roman"/>
          <w:sz w:val="24"/>
          <w:szCs w:val="24"/>
          <w:lang w:val="hr-HR"/>
        </w:rPr>
        <w:t xml:space="preserve">godine. </w:t>
      </w:r>
      <w:r w:rsidR="00E72286" w:rsidRPr="00866093">
        <w:rPr>
          <w:rFonts w:ascii="Times New Roman" w:hAnsi="Times New Roman"/>
          <w:iCs/>
          <w:sz w:val="24"/>
          <w:szCs w:val="24"/>
          <w:lang w:val="hr-HR"/>
        </w:rPr>
        <w:t xml:space="preserve">Preporuke WPRBC u odnosu na hrvatski NKT </w:t>
      </w:r>
      <w:r w:rsidR="00866093">
        <w:rPr>
          <w:rFonts w:ascii="Times New Roman" w:hAnsi="Times New Roman"/>
          <w:iCs/>
          <w:sz w:val="24"/>
          <w:szCs w:val="24"/>
          <w:lang w:val="hr-HR"/>
        </w:rPr>
        <w:t xml:space="preserve">u bitnome se </w:t>
      </w:r>
      <w:r w:rsidR="00004029" w:rsidRPr="00866093">
        <w:rPr>
          <w:rFonts w:ascii="Times New Roman" w:hAnsi="Times New Roman"/>
          <w:iCs/>
          <w:sz w:val="24"/>
          <w:szCs w:val="24"/>
          <w:lang w:val="hr-HR"/>
        </w:rPr>
        <w:t xml:space="preserve">odnose na </w:t>
      </w:r>
      <w:r w:rsidR="00E72286" w:rsidRPr="00866093">
        <w:rPr>
          <w:rFonts w:ascii="Times New Roman" w:hAnsi="Times New Roman"/>
          <w:iCs/>
          <w:sz w:val="24"/>
          <w:szCs w:val="24"/>
          <w:lang w:val="hr-HR"/>
        </w:rPr>
        <w:t xml:space="preserve">institucionalni aranžman </w:t>
      </w:r>
      <w:r w:rsidR="00004029" w:rsidRPr="00866093">
        <w:rPr>
          <w:rFonts w:ascii="Times New Roman" w:hAnsi="Times New Roman"/>
          <w:iCs/>
          <w:sz w:val="24"/>
          <w:szCs w:val="24"/>
          <w:lang w:val="hr-HR"/>
        </w:rPr>
        <w:t>(</w:t>
      </w:r>
      <w:r w:rsidR="00E72286" w:rsidRPr="00866093">
        <w:rPr>
          <w:rFonts w:ascii="Times New Roman" w:hAnsi="Times New Roman"/>
          <w:iCs/>
          <w:sz w:val="24"/>
          <w:szCs w:val="24"/>
          <w:lang w:val="hr-HR"/>
        </w:rPr>
        <w:t>sastav Vanjskog tijela NKT-a i proces imenovanja članova, osiguravanje stvarne i percipirane nepristranost</w:t>
      </w:r>
      <w:r w:rsidR="004E531A">
        <w:rPr>
          <w:rFonts w:ascii="Times New Roman" w:hAnsi="Times New Roman"/>
          <w:iCs/>
          <w:sz w:val="24"/>
          <w:szCs w:val="24"/>
          <w:lang w:val="hr-HR"/>
        </w:rPr>
        <w:t>i</w:t>
      </w:r>
      <w:r w:rsidR="00E72286" w:rsidRPr="00866093">
        <w:rPr>
          <w:rFonts w:ascii="Times New Roman" w:hAnsi="Times New Roman"/>
          <w:iCs/>
          <w:sz w:val="24"/>
          <w:szCs w:val="24"/>
          <w:lang w:val="hr-HR"/>
        </w:rPr>
        <w:t xml:space="preserve"> NKT-a u postupcima obrade konkretnih slučajeva uvođenjem pravila i postupaka o sukobu interesa za članove Vanjskog tijela i Tajništva</w:t>
      </w:r>
      <w:r w:rsidR="00004029" w:rsidRPr="00866093">
        <w:rPr>
          <w:rFonts w:ascii="Times New Roman" w:hAnsi="Times New Roman"/>
          <w:iCs/>
          <w:sz w:val="24"/>
          <w:szCs w:val="24"/>
          <w:lang w:val="hr-HR"/>
        </w:rPr>
        <w:t xml:space="preserve"> i sl.), </w:t>
      </w:r>
      <w:r w:rsidR="00E72286" w:rsidRPr="00866093">
        <w:rPr>
          <w:rFonts w:ascii="Times New Roman" w:hAnsi="Times New Roman"/>
          <w:iCs/>
          <w:sz w:val="24"/>
          <w:szCs w:val="24"/>
          <w:lang w:val="hr-HR"/>
        </w:rPr>
        <w:t xml:space="preserve">promotivne aktivnosti koje provodi NKT </w:t>
      </w:r>
      <w:r w:rsidR="00004029" w:rsidRPr="00866093">
        <w:rPr>
          <w:rFonts w:ascii="Times New Roman" w:hAnsi="Times New Roman"/>
          <w:iCs/>
          <w:sz w:val="24"/>
          <w:szCs w:val="24"/>
          <w:lang w:val="hr-HR"/>
        </w:rPr>
        <w:t>(</w:t>
      </w:r>
      <w:r w:rsidR="00E72286" w:rsidRPr="00866093">
        <w:rPr>
          <w:rFonts w:ascii="Times New Roman" w:hAnsi="Times New Roman"/>
          <w:iCs/>
          <w:sz w:val="24"/>
          <w:szCs w:val="24"/>
          <w:lang w:val="hr-HR"/>
        </w:rPr>
        <w:t>usvajanje godišnjeg plana promotivnih aktivnosti</w:t>
      </w:r>
      <w:r w:rsidR="00004029" w:rsidRPr="00866093">
        <w:rPr>
          <w:rFonts w:ascii="Times New Roman" w:hAnsi="Times New Roman"/>
          <w:iCs/>
          <w:sz w:val="24"/>
          <w:szCs w:val="24"/>
          <w:lang w:val="hr-HR"/>
        </w:rPr>
        <w:t xml:space="preserve">, </w:t>
      </w:r>
      <w:r w:rsidR="00477144" w:rsidRPr="00866093">
        <w:rPr>
          <w:rFonts w:ascii="Times New Roman" w:hAnsi="Times New Roman"/>
          <w:iCs/>
          <w:sz w:val="24"/>
          <w:szCs w:val="24"/>
          <w:lang w:val="hr-HR"/>
        </w:rPr>
        <w:t xml:space="preserve">održavanje barem dva promotivna događanja godišnje, </w:t>
      </w:r>
      <w:r w:rsidR="00004029" w:rsidRPr="00866093">
        <w:rPr>
          <w:rFonts w:ascii="Times New Roman" w:hAnsi="Times New Roman"/>
          <w:iCs/>
          <w:sz w:val="24"/>
          <w:szCs w:val="24"/>
          <w:lang w:val="hr-HR"/>
        </w:rPr>
        <w:t xml:space="preserve">objedinjavanje </w:t>
      </w:r>
      <w:r w:rsidR="00E72286" w:rsidRPr="00866093">
        <w:rPr>
          <w:rFonts w:ascii="Times New Roman" w:hAnsi="Times New Roman"/>
          <w:iCs/>
          <w:sz w:val="24"/>
          <w:szCs w:val="24"/>
          <w:lang w:val="hr-HR"/>
        </w:rPr>
        <w:t>web stranic</w:t>
      </w:r>
      <w:r w:rsidR="00004029" w:rsidRPr="00866093">
        <w:rPr>
          <w:rFonts w:ascii="Times New Roman" w:hAnsi="Times New Roman"/>
          <w:iCs/>
          <w:sz w:val="24"/>
          <w:szCs w:val="24"/>
          <w:lang w:val="hr-HR"/>
        </w:rPr>
        <w:t>a</w:t>
      </w:r>
      <w:r w:rsidR="00E72286" w:rsidRPr="00866093">
        <w:rPr>
          <w:rFonts w:ascii="Times New Roman" w:hAnsi="Times New Roman"/>
          <w:iCs/>
          <w:sz w:val="24"/>
          <w:szCs w:val="24"/>
          <w:lang w:val="hr-HR"/>
        </w:rPr>
        <w:t>, prisutnost na društvenim mrežama, tiskani materijal</w:t>
      </w:r>
      <w:r w:rsidR="00004029" w:rsidRPr="00866093">
        <w:rPr>
          <w:rFonts w:ascii="Times New Roman" w:hAnsi="Times New Roman"/>
          <w:iCs/>
          <w:sz w:val="24"/>
          <w:szCs w:val="24"/>
          <w:lang w:val="hr-HR"/>
        </w:rPr>
        <w:t xml:space="preserve">) </w:t>
      </w:r>
      <w:r w:rsidR="00E72286" w:rsidRPr="00866093">
        <w:rPr>
          <w:rFonts w:ascii="Times New Roman" w:hAnsi="Times New Roman"/>
          <w:iCs/>
          <w:sz w:val="24"/>
          <w:szCs w:val="24"/>
          <w:lang w:val="hr-HR"/>
        </w:rPr>
        <w:t xml:space="preserve">te </w:t>
      </w:r>
      <w:r w:rsidR="00004029" w:rsidRPr="00866093">
        <w:rPr>
          <w:rFonts w:ascii="Times New Roman" w:hAnsi="Times New Roman"/>
          <w:iCs/>
          <w:sz w:val="24"/>
          <w:szCs w:val="24"/>
          <w:lang w:val="hr-HR"/>
        </w:rPr>
        <w:t xml:space="preserve">na </w:t>
      </w:r>
      <w:r w:rsidR="00E72286" w:rsidRPr="00866093">
        <w:rPr>
          <w:rFonts w:ascii="Times New Roman" w:hAnsi="Times New Roman"/>
          <w:iCs/>
          <w:sz w:val="24"/>
          <w:szCs w:val="24"/>
          <w:lang w:val="hr-HR"/>
        </w:rPr>
        <w:t>rješavanj</w:t>
      </w:r>
      <w:r w:rsidR="00004029" w:rsidRPr="00866093">
        <w:rPr>
          <w:rFonts w:ascii="Times New Roman" w:hAnsi="Times New Roman"/>
          <w:iCs/>
          <w:sz w:val="24"/>
          <w:szCs w:val="24"/>
          <w:lang w:val="hr-HR"/>
        </w:rPr>
        <w:t>e</w:t>
      </w:r>
      <w:r w:rsidR="00E72286" w:rsidRPr="00866093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7A6A48" w:rsidRPr="00866093">
        <w:rPr>
          <w:rFonts w:ascii="Times New Roman" w:hAnsi="Times New Roman"/>
          <w:iCs/>
          <w:sz w:val="24"/>
          <w:szCs w:val="24"/>
          <w:lang w:val="hr-HR"/>
        </w:rPr>
        <w:t>pritužbi vezanih za kršenje Smjernica</w:t>
      </w:r>
      <w:r w:rsidR="00004029" w:rsidRPr="00866093">
        <w:rPr>
          <w:rFonts w:ascii="Times New Roman" w:hAnsi="Times New Roman"/>
          <w:iCs/>
          <w:sz w:val="24"/>
          <w:szCs w:val="24"/>
          <w:lang w:val="hr-HR"/>
        </w:rPr>
        <w:t xml:space="preserve"> (</w:t>
      </w:r>
      <w:r w:rsidR="00E72286" w:rsidRPr="00866093">
        <w:rPr>
          <w:rFonts w:ascii="Times New Roman" w:hAnsi="Times New Roman"/>
          <w:iCs/>
          <w:sz w:val="24"/>
          <w:szCs w:val="24"/>
          <w:lang w:val="hr-HR"/>
        </w:rPr>
        <w:t>ažuriranje pravila postupanja radi usklađivanja s ažuriranim Smjernicama, usmjeravanje promotivnih aktivnosti na potencijalne podnositelje prijava i sl.</w:t>
      </w:r>
      <w:r w:rsidR="00004029" w:rsidRPr="00866093">
        <w:rPr>
          <w:rFonts w:ascii="Times New Roman" w:hAnsi="Times New Roman"/>
          <w:iCs/>
          <w:sz w:val="24"/>
          <w:szCs w:val="24"/>
          <w:lang w:val="hr-HR"/>
        </w:rPr>
        <w:t>).</w:t>
      </w:r>
      <w:r w:rsidR="00E72286" w:rsidRPr="00866093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</w:p>
    <w:p w14:paraId="0BCE090F" w14:textId="77777777" w:rsidR="00B9134B" w:rsidRPr="00D66233" w:rsidRDefault="00B9134B" w:rsidP="00B9134B">
      <w:pPr>
        <w:jc w:val="both"/>
        <w:rPr>
          <w:rFonts w:ascii="Times New Roman" w:hAnsi="Times New Roman"/>
          <w:b/>
          <w:sz w:val="24"/>
          <w:szCs w:val="24"/>
        </w:rPr>
      </w:pPr>
    </w:p>
    <w:p w14:paraId="7A3E43AF" w14:textId="77777777" w:rsidR="004A1B95" w:rsidRPr="00D66233" w:rsidRDefault="004A1B95" w:rsidP="00673A1D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D66233">
        <w:rPr>
          <w:rFonts w:ascii="Times New Roman" w:hAnsi="Times New Roman"/>
          <w:b/>
          <w:sz w:val="24"/>
          <w:szCs w:val="24"/>
          <w:lang w:val="hr-HR"/>
        </w:rPr>
        <w:t>Promocija i pružanje informacija o Smjernicama</w:t>
      </w:r>
    </w:p>
    <w:p w14:paraId="41B79C77" w14:textId="77777777" w:rsidR="008524F3" w:rsidRPr="00D66233" w:rsidRDefault="008524F3" w:rsidP="008524F3">
      <w:pPr>
        <w:pStyle w:val="ListParagraph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BFA5FDE" w14:textId="7E0189F8" w:rsidR="001C575B" w:rsidRPr="00A50781" w:rsidRDefault="001C575B" w:rsidP="006750A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A50781">
        <w:rPr>
          <w:rFonts w:ascii="Times New Roman" w:hAnsi="Times New Roman"/>
          <w:sz w:val="24"/>
          <w:szCs w:val="24"/>
          <w:lang w:val="hr-HR"/>
        </w:rPr>
        <w:t>U organizaciji M</w:t>
      </w:r>
      <w:r w:rsidR="000D2BA6" w:rsidRPr="00A50781">
        <w:rPr>
          <w:rFonts w:ascii="Times New Roman" w:hAnsi="Times New Roman"/>
          <w:sz w:val="24"/>
          <w:szCs w:val="24"/>
          <w:lang w:val="hr-HR"/>
        </w:rPr>
        <w:t>inistarstva gospodarstva i održivog razvoja, O</w:t>
      </w:r>
      <w:r w:rsidR="00AE1CA8" w:rsidRPr="00A50781">
        <w:rPr>
          <w:rFonts w:ascii="Times New Roman" w:hAnsi="Times New Roman"/>
          <w:sz w:val="24"/>
          <w:szCs w:val="24"/>
          <w:lang w:val="hr-HR"/>
        </w:rPr>
        <w:t>ECD</w:t>
      </w:r>
      <w:r w:rsidR="000D2BA6" w:rsidRPr="00A50781">
        <w:rPr>
          <w:rFonts w:ascii="Times New Roman" w:hAnsi="Times New Roman"/>
          <w:sz w:val="24"/>
          <w:szCs w:val="24"/>
          <w:lang w:val="hr-HR"/>
        </w:rPr>
        <w:t>-a</w:t>
      </w:r>
      <w:r w:rsidR="00AE1CA8" w:rsidRPr="00A5078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046E9" w:rsidRPr="00A50781">
        <w:rPr>
          <w:rFonts w:ascii="Times New Roman" w:hAnsi="Times New Roman"/>
          <w:sz w:val="24"/>
          <w:szCs w:val="24"/>
          <w:lang w:val="hr-HR"/>
        </w:rPr>
        <w:t xml:space="preserve">i </w:t>
      </w:r>
      <w:r w:rsidR="000D2BA6" w:rsidRPr="00A50781">
        <w:rPr>
          <w:rFonts w:ascii="Times New Roman" w:hAnsi="Times New Roman"/>
          <w:sz w:val="24"/>
          <w:szCs w:val="24"/>
          <w:lang w:val="hr-HR"/>
        </w:rPr>
        <w:t xml:space="preserve">hrvatske </w:t>
      </w:r>
      <w:r w:rsidRPr="00A50781">
        <w:rPr>
          <w:rFonts w:ascii="Times New Roman" w:hAnsi="Times New Roman"/>
          <w:sz w:val="24"/>
          <w:szCs w:val="24"/>
          <w:lang w:val="hr-HR"/>
        </w:rPr>
        <w:t>N</w:t>
      </w:r>
      <w:r w:rsidR="000D2BA6" w:rsidRPr="00A50781">
        <w:rPr>
          <w:rFonts w:ascii="Times New Roman" w:hAnsi="Times New Roman"/>
          <w:sz w:val="24"/>
          <w:szCs w:val="24"/>
          <w:lang w:val="hr-HR"/>
        </w:rPr>
        <w:t>acionalne kontaktne točke</w:t>
      </w:r>
      <w:r w:rsidRPr="00A50781">
        <w:rPr>
          <w:rFonts w:ascii="Times New Roman" w:hAnsi="Times New Roman"/>
          <w:sz w:val="24"/>
          <w:szCs w:val="24"/>
          <w:lang w:val="hr-HR"/>
        </w:rPr>
        <w:t xml:space="preserve"> u Zagrebu je 27. studenoga </w:t>
      </w:r>
      <w:r w:rsidR="00866093">
        <w:rPr>
          <w:rFonts w:ascii="Times New Roman" w:hAnsi="Times New Roman"/>
          <w:sz w:val="24"/>
          <w:szCs w:val="24"/>
          <w:lang w:val="hr-HR"/>
        </w:rPr>
        <w:t>2023.</w:t>
      </w:r>
      <w:r w:rsidR="00E84046">
        <w:rPr>
          <w:rFonts w:ascii="Times New Roman" w:hAnsi="Times New Roman"/>
          <w:sz w:val="24"/>
          <w:szCs w:val="24"/>
          <w:lang w:val="hr-HR"/>
        </w:rPr>
        <w:t xml:space="preserve"> godine</w:t>
      </w:r>
      <w:r w:rsidR="00866093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A50781">
        <w:rPr>
          <w:rFonts w:ascii="Times New Roman" w:hAnsi="Times New Roman"/>
          <w:sz w:val="24"/>
          <w:szCs w:val="24"/>
          <w:lang w:val="hr-HR"/>
        </w:rPr>
        <w:t>održana k</w:t>
      </w:r>
      <w:r w:rsidR="00AB1001" w:rsidRPr="00A50781">
        <w:rPr>
          <w:rFonts w:ascii="Times New Roman" w:hAnsi="Times New Roman"/>
          <w:sz w:val="24"/>
          <w:szCs w:val="24"/>
          <w:lang w:val="hr-HR"/>
        </w:rPr>
        <w:t>onferencij</w:t>
      </w:r>
      <w:r w:rsidR="00546EE0" w:rsidRPr="00A50781">
        <w:rPr>
          <w:rFonts w:ascii="Times New Roman" w:hAnsi="Times New Roman"/>
          <w:sz w:val="24"/>
          <w:szCs w:val="24"/>
          <w:lang w:val="hr-HR"/>
        </w:rPr>
        <w:t>a</w:t>
      </w:r>
      <w:r w:rsidRPr="00A50781">
        <w:rPr>
          <w:rFonts w:ascii="Times New Roman" w:hAnsi="Times New Roman"/>
          <w:sz w:val="24"/>
          <w:szCs w:val="24"/>
          <w:lang w:val="hr-HR"/>
        </w:rPr>
        <w:t xml:space="preserve"> pod nazivom </w:t>
      </w:r>
      <w:r w:rsidR="00546EE0" w:rsidRPr="00A50781">
        <w:rPr>
          <w:rFonts w:ascii="Times New Roman" w:hAnsi="Times New Roman"/>
          <w:sz w:val="24"/>
          <w:szCs w:val="24"/>
          <w:lang w:val="hr-HR"/>
        </w:rPr>
        <w:t>“I</w:t>
      </w:r>
      <w:r w:rsidR="00AB1001" w:rsidRPr="00A50781">
        <w:rPr>
          <w:rFonts w:ascii="Times New Roman" w:hAnsi="Times New Roman"/>
          <w:sz w:val="24"/>
          <w:szCs w:val="24"/>
          <w:lang w:val="hr-HR"/>
        </w:rPr>
        <w:t>zravn</w:t>
      </w:r>
      <w:r w:rsidR="00546EE0" w:rsidRPr="00A50781">
        <w:rPr>
          <w:rFonts w:ascii="Times New Roman" w:hAnsi="Times New Roman"/>
          <w:sz w:val="24"/>
          <w:szCs w:val="24"/>
          <w:lang w:val="hr-HR"/>
        </w:rPr>
        <w:t>a s</w:t>
      </w:r>
      <w:r w:rsidR="00AB1001" w:rsidRPr="00A50781">
        <w:rPr>
          <w:rFonts w:ascii="Times New Roman" w:hAnsi="Times New Roman"/>
          <w:sz w:val="24"/>
          <w:szCs w:val="24"/>
          <w:lang w:val="hr-HR"/>
        </w:rPr>
        <w:t>tran</w:t>
      </w:r>
      <w:r w:rsidR="00546EE0" w:rsidRPr="00A50781">
        <w:rPr>
          <w:rFonts w:ascii="Times New Roman" w:hAnsi="Times New Roman"/>
          <w:sz w:val="24"/>
          <w:szCs w:val="24"/>
          <w:lang w:val="hr-HR"/>
        </w:rPr>
        <w:t>a</w:t>
      </w:r>
      <w:r w:rsidR="00AB1001" w:rsidRPr="00A50781">
        <w:rPr>
          <w:rFonts w:ascii="Times New Roman" w:hAnsi="Times New Roman"/>
          <w:sz w:val="24"/>
          <w:szCs w:val="24"/>
          <w:lang w:val="hr-HR"/>
        </w:rPr>
        <w:t xml:space="preserve"> ulaganja i odgovorno poslovno ponašanj</w:t>
      </w:r>
      <w:r w:rsidR="00546EE0" w:rsidRPr="00A50781">
        <w:rPr>
          <w:rFonts w:ascii="Times New Roman" w:hAnsi="Times New Roman"/>
          <w:sz w:val="24"/>
          <w:szCs w:val="24"/>
          <w:lang w:val="hr-HR"/>
        </w:rPr>
        <w:t>e</w:t>
      </w:r>
      <w:r w:rsidR="00AB1001" w:rsidRPr="00A50781">
        <w:rPr>
          <w:rFonts w:ascii="Times New Roman" w:hAnsi="Times New Roman"/>
          <w:sz w:val="24"/>
          <w:szCs w:val="24"/>
          <w:lang w:val="hr-HR"/>
        </w:rPr>
        <w:t xml:space="preserve"> kao podrška održivom razvoju Hrvatske“</w:t>
      </w:r>
      <w:r w:rsidR="007A6A48" w:rsidRPr="00A50781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0D2BA6" w:rsidRPr="00A50781">
        <w:rPr>
          <w:rFonts w:ascii="Times New Roman" w:hAnsi="Times New Roman"/>
          <w:sz w:val="24"/>
          <w:szCs w:val="24"/>
          <w:lang w:val="hr-HR"/>
        </w:rPr>
        <w:t xml:space="preserve">na kojoj su, među ostalima, sudjelovali </w:t>
      </w:r>
      <w:r w:rsidR="003E71CD">
        <w:rPr>
          <w:rFonts w:ascii="Times New Roman" w:hAnsi="Times New Roman"/>
          <w:sz w:val="24"/>
          <w:szCs w:val="24"/>
          <w:lang w:val="hr-HR"/>
        </w:rPr>
        <w:t xml:space="preserve">tadašnji </w:t>
      </w:r>
      <w:r w:rsidR="000D2BA6" w:rsidRPr="00A50781">
        <w:rPr>
          <w:rFonts w:ascii="Times New Roman" w:hAnsi="Times New Roman"/>
          <w:sz w:val="24"/>
          <w:szCs w:val="24"/>
          <w:lang w:val="hr-HR"/>
        </w:rPr>
        <w:t xml:space="preserve">ministar gospodarstva i održivog razvoja Davor Filipović, </w:t>
      </w:r>
      <w:r w:rsidR="00AE1CA8" w:rsidRPr="00A50781">
        <w:rPr>
          <w:rFonts w:ascii="Times New Roman" w:hAnsi="Times New Roman"/>
          <w:sz w:val="24"/>
          <w:szCs w:val="24"/>
          <w:lang w:val="hr-HR"/>
        </w:rPr>
        <w:t xml:space="preserve">zamjenik ravnatelja Uprave za financije i poduzetništvo </w:t>
      </w:r>
      <w:r w:rsidR="00866093">
        <w:rPr>
          <w:rFonts w:ascii="Times New Roman" w:hAnsi="Times New Roman"/>
          <w:sz w:val="24"/>
          <w:szCs w:val="24"/>
          <w:lang w:val="hr-HR"/>
        </w:rPr>
        <w:t xml:space="preserve">OECD-a </w:t>
      </w:r>
      <w:r w:rsidR="00AE1CA8" w:rsidRPr="00A50781">
        <w:rPr>
          <w:rFonts w:ascii="Times New Roman" w:hAnsi="Times New Roman"/>
          <w:sz w:val="24"/>
          <w:szCs w:val="24"/>
          <w:lang w:val="hr-HR"/>
        </w:rPr>
        <w:t>Antoni</w:t>
      </w:r>
      <w:r w:rsidR="00FD3D92" w:rsidRPr="00A50781">
        <w:rPr>
          <w:rFonts w:ascii="Times New Roman" w:hAnsi="Times New Roman"/>
          <w:sz w:val="24"/>
          <w:szCs w:val="24"/>
          <w:lang w:val="hr-HR"/>
        </w:rPr>
        <w:t>o</w:t>
      </w:r>
      <w:r w:rsidR="00AE1CA8" w:rsidRPr="00A50781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="00AE1CA8" w:rsidRPr="00A50781">
        <w:rPr>
          <w:rFonts w:ascii="Times New Roman" w:hAnsi="Times New Roman"/>
          <w:sz w:val="24"/>
          <w:szCs w:val="24"/>
          <w:lang w:val="hr-HR"/>
        </w:rPr>
        <w:t>Gomes</w:t>
      </w:r>
      <w:proofErr w:type="spellEnd"/>
      <w:r w:rsidR="007A6A48" w:rsidRPr="00A50781">
        <w:rPr>
          <w:rFonts w:ascii="Times New Roman" w:hAnsi="Times New Roman"/>
          <w:sz w:val="24"/>
          <w:szCs w:val="24"/>
          <w:lang w:val="hr-HR"/>
        </w:rPr>
        <w:t xml:space="preserve"> i ravnateljic</w:t>
      </w:r>
      <w:r w:rsidR="000D2BA6" w:rsidRPr="00A50781">
        <w:rPr>
          <w:rFonts w:ascii="Times New Roman" w:hAnsi="Times New Roman"/>
          <w:sz w:val="24"/>
          <w:szCs w:val="24"/>
          <w:lang w:val="hr-HR"/>
        </w:rPr>
        <w:t>a</w:t>
      </w:r>
      <w:r w:rsidR="007A6A48" w:rsidRPr="00A50781">
        <w:rPr>
          <w:rFonts w:ascii="Times New Roman" w:hAnsi="Times New Roman"/>
          <w:sz w:val="24"/>
          <w:szCs w:val="24"/>
          <w:lang w:val="hr-HR"/>
        </w:rPr>
        <w:t xml:space="preserve"> Centra za odgovorno poslovno ponašanje OECD-a </w:t>
      </w:r>
      <w:proofErr w:type="spellStart"/>
      <w:r w:rsidR="007A6A48" w:rsidRPr="00A50781">
        <w:rPr>
          <w:rFonts w:ascii="Times New Roman" w:hAnsi="Times New Roman"/>
          <w:sz w:val="24"/>
          <w:szCs w:val="24"/>
          <w:lang w:val="hr-HR"/>
        </w:rPr>
        <w:t>Kathryn</w:t>
      </w:r>
      <w:proofErr w:type="spellEnd"/>
      <w:r w:rsidR="007A6A48" w:rsidRPr="00A50781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="007A6A48" w:rsidRPr="00A50781">
        <w:rPr>
          <w:rFonts w:ascii="Times New Roman" w:hAnsi="Times New Roman"/>
          <w:sz w:val="24"/>
          <w:szCs w:val="24"/>
          <w:lang w:val="hr-HR"/>
        </w:rPr>
        <w:t>Dovey</w:t>
      </w:r>
      <w:proofErr w:type="spellEnd"/>
      <w:r w:rsidR="000D2BA6" w:rsidRPr="00A50781">
        <w:rPr>
          <w:rFonts w:ascii="Times New Roman" w:hAnsi="Times New Roman"/>
          <w:sz w:val="24"/>
          <w:szCs w:val="24"/>
          <w:lang w:val="hr-HR"/>
        </w:rPr>
        <w:t xml:space="preserve"> te savjetnici predsjednika Vlade R</w:t>
      </w:r>
      <w:r w:rsidR="00E84046">
        <w:rPr>
          <w:rFonts w:ascii="Times New Roman" w:hAnsi="Times New Roman"/>
          <w:sz w:val="24"/>
          <w:szCs w:val="24"/>
          <w:lang w:val="hr-HR"/>
        </w:rPr>
        <w:t xml:space="preserve">epublike </w:t>
      </w:r>
      <w:r w:rsidR="000D2BA6" w:rsidRPr="00A50781">
        <w:rPr>
          <w:rFonts w:ascii="Times New Roman" w:hAnsi="Times New Roman"/>
          <w:sz w:val="24"/>
          <w:szCs w:val="24"/>
          <w:lang w:val="hr-HR"/>
        </w:rPr>
        <w:t>H</w:t>
      </w:r>
      <w:r w:rsidR="00E84046">
        <w:rPr>
          <w:rFonts w:ascii="Times New Roman" w:hAnsi="Times New Roman"/>
          <w:sz w:val="24"/>
          <w:szCs w:val="24"/>
          <w:lang w:val="hr-HR"/>
        </w:rPr>
        <w:t>rvatske</w:t>
      </w:r>
      <w:r w:rsidR="000D2BA6" w:rsidRPr="00A50781">
        <w:rPr>
          <w:rFonts w:ascii="Times New Roman" w:hAnsi="Times New Roman"/>
          <w:sz w:val="24"/>
          <w:szCs w:val="24"/>
          <w:lang w:val="hr-HR"/>
        </w:rPr>
        <w:t xml:space="preserve"> Tomislav Pokaz i Zvonimir Savić</w:t>
      </w:r>
      <w:r w:rsidR="007A6A48" w:rsidRPr="00A50781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0D2BA6" w:rsidRPr="00A50781">
        <w:rPr>
          <w:rFonts w:ascii="Times New Roman" w:hAnsi="Times New Roman"/>
          <w:sz w:val="24"/>
          <w:szCs w:val="24"/>
          <w:lang w:val="hr-HR"/>
        </w:rPr>
        <w:t>P</w:t>
      </w:r>
      <w:r w:rsidRPr="00A50781">
        <w:rPr>
          <w:rFonts w:ascii="Times New Roman" w:hAnsi="Times New Roman"/>
          <w:sz w:val="24"/>
          <w:szCs w:val="24"/>
          <w:lang w:val="hr-HR"/>
        </w:rPr>
        <w:t>redstavnicima poslovne zajednice, sindikata, nevladinih organizacija i tijela državne uprave nadležnih za politike društveno odgovornog poslovanja</w:t>
      </w:r>
      <w:r w:rsidR="004E531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A50781">
        <w:rPr>
          <w:rFonts w:ascii="Times New Roman" w:hAnsi="Times New Roman"/>
          <w:sz w:val="24"/>
          <w:szCs w:val="24"/>
          <w:lang w:val="hr-HR"/>
        </w:rPr>
        <w:t xml:space="preserve">predstavljene </w:t>
      </w:r>
      <w:r w:rsidR="000D2BA6" w:rsidRPr="00A50781">
        <w:rPr>
          <w:rFonts w:ascii="Times New Roman" w:hAnsi="Times New Roman"/>
          <w:sz w:val="24"/>
          <w:szCs w:val="24"/>
          <w:lang w:val="hr-HR"/>
        </w:rPr>
        <w:t xml:space="preserve">su </w:t>
      </w:r>
      <w:r w:rsidRPr="00A50781">
        <w:rPr>
          <w:rFonts w:ascii="Times New Roman" w:hAnsi="Times New Roman"/>
          <w:sz w:val="24"/>
          <w:szCs w:val="24"/>
          <w:lang w:val="hr-HR"/>
        </w:rPr>
        <w:t xml:space="preserve">ažurirane Smjernice OECD-a </w:t>
      </w:r>
      <w:r w:rsidR="000D2BA6" w:rsidRPr="00A50781">
        <w:rPr>
          <w:rFonts w:ascii="Times New Roman" w:hAnsi="Times New Roman"/>
          <w:sz w:val="24"/>
          <w:szCs w:val="24"/>
          <w:lang w:val="hr-HR"/>
        </w:rPr>
        <w:t>za multinacionalna poduzeća o odgovornom poslovnom ponašanju.</w:t>
      </w:r>
    </w:p>
    <w:p w14:paraId="0F3C8AF0" w14:textId="77777777" w:rsidR="001C575B" w:rsidRPr="00D66233" w:rsidRDefault="001C575B" w:rsidP="001C575B">
      <w:pPr>
        <w:pStyle w:val="ListParagraph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0AAD103" w14:textId="21E49E52" w:rsidR="00AC50DD" w:rsidRPr="00D66233" w:rsidRDefault="00E72286" w:rsidP="006750A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D66233">
        <w:rPr>
          <w:rFonts w:ascii="Times New Roman" w:hAnsi="Times New Roman"/>
          <w:sz w:val="24"/>
          <w:szCs w:val="24"/>
          <w:lang w:val="hr-HR"/>
        </w:rPr>
        <w:t xml:space="preserve">Prezentacija o Smjernicama OECD-a za multinacionalna poduzeća o odgovornom poslovnom ponašanju i Nacionalnoj kontaktnoj točki uvrštena je i na dnevni red izvoznih radionica/edukacija koje </w:t>
      </w:r>
      <w:r w:rsidR="00330AE6">
        <w:rPr>
          <w:rFonts w:ascii="Times New Roman" w:hAnsi="Times New Roman"/>
          <w:sz w:val="24"/>
          <w:szCs w:val="24"/>
          <w:lang w:val="hr-HR"/>
        </w:rPr>
        <w:t xml:space="preserve">je </w:t>
      </w:r>
      <w:r w:rsidRPr="00D66233">
        <w:rPr>
          <w:rFonts w:ascii="Times New Roman" w:hAnsi="Times New Roman"/>
          <w:sz w:val="24"/>
          <w:szCs w:val="24"/>
          <w:lang w:val="hr-HR"/>
        </w:rPr>
        <w:t>organizira</w:t>
      </w:r>
      <w:r w:rsidR="00330AE6">
        <w:rPr>
          <w:rFonts w:ascii="Times New Roman" w:hAnsi="Times New Roman"/>
          <w:sz w:val="24"/>
          <w:szCs w:val="24"/>
          <w:lang w:val="hr-HR"/>
        </w:rPr>
        <w:t>lo</w:t>
      </w:r>
      <w:r w:rsidRPr="00D6623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C575B" w:rsidRPr="00D66233">
        <w:rPr>
          <w:rFonts w:ascii="Times New Roman" w:hAnsi="Times New Roman"/>
          <w:sz w:val="24"/>
          <w:szCs w:val="24"/>
          <w:lang w:val="hr-HR"/>
        </w:rPr>
        <w:t>Ministarstvo gospodarstva i održivog razvoja, u su</w:t>
      </w:r>
      <w:r w:rsidRPr="00D66233">
        <w:rPr>
          <w:rFonts w:ascii="Times New Roman" w:hAnsi="Times New Roman"/>
          <w:sz w:val="24"/>
          <w:szCs w:val="24"/>
          <w:lang w:val="hr-HR"/>
        </w:rPr>
        <w:t xml:space="preserve">radnji s </w:t>
      </w:r>
      <w:r w:rsidR="001C575B" w:rsidRPr="00D66233">
        <w:rPr>
          <w:rFonts w:ascii="Times New Roman" w:hAnsi="Times New Roman"/>
          <w:sz w:val="24"/>
          <w:szCs w:val="24"/>
          <w:lang w:val="hr-HR"/>
        </w:rPr>
        <w:t>Hrvatskom agencijom za malo i srednje poduzetništvo, inovacije i investicije (HAMAG-BICRO) te partnerima - Ministarstvom vanjskih i europskih poslova</w:t>
      </w:r>
      <w:r w:rsidRPr="00D66233">
        <w:rPr>
          <w:rFonts w:ascii="Times New Roman" w:hAnsi="Times New Roman"/>
          <w:sz w:val="24"/>
          <w:szCs w:val="24"/>
          <w:lang w:val="hr-HR"/>
        </w:rPr>
        <w:t>,</w:t>
      </w:r>
      <w:r w:rsidR="001C575B" w:rsidRPr="00D66233">
        <w:rPr>
          <w:rFonts w:ascii="Times New Roman" w:hAnsi="Times New Roman"/>
          <w:sz w:val="24"/>
          <w:szCs w:val="24"/>
          <w:lang w:val="hr-HR"/>
        </w:rPr>
        <w:t xml:space="preserve"> Ministarstvo</w:t>
      </w:r>
      <w:r w:rsidRPr="00D66233">
        <w:rPr>
          <w:rFonts w:ascii="Times New Roman" w:hAnsi="Times New Roman"/>
          <w:sz w:val="24"/>
          <w:szCs w:val="24"/>
          <w:lang w:val="hr-HR"/>
        </w:rPr>
        <w:t>m</w:t>
      </w:r>
      <w:r w:rsidR="001C575B" w:rsidRPr="00D66233">
        <w:rPr>
          <w:rFonts w:ascii="Times New Roman" w:hAnsi="Times New Roman"/>
          <w:sz w:val="24"/>
          <w:szCs w:val="24"/>
          <w:lang w:val="hr-HR"/>
        </w:rPr>
        <w:t xml:space="preserve"> financija - Carinska uprava</w:t>
      </w:r>
      <w:r w:rsidRPr="00D66233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1C575B" w:rsidRPr="00D66233">
        <w:rPr>
          <w:rFonts w:ascii="Times New Roman" w:hAnsi="Times New Roman"/>
          <w:sz w:val="24"/>
          <w:szCs w:val="24"/>
          <w:lang w:val="hr-HR"/>
        </w:rPr>
        <w:t>Hrvatsk</w:t>
      </w:r>
      <w:r w:rsidRPr="00D66233">
        <w:rPr>
          <w:rFonts w:ascii="Times New Roman" w:hAnsi="Times New Roman"/>
          <w:sz w:val="24"/>
          <w:szCs w:val="24"/>
          <w:lang w:val="hr-HR"/>
        </w:rPr>
        <w:t>om</w:t>
      </w:r>
      <w:r w:rsidR="001C575B" w:rsidRPr="00D66233">
        <w:rPr>
          <w:rFonts w:ascii="Times New Roman" w:hAnsi="Times New Roman"/>
          <w:sz w:val="24"/>
          <w:szCs w:val="24"/>
          <w:lang w:val="hr-HR"/>
        </w:rPr>
        <w:t xml:space="preserve"> bank</w:t>
      </w:r>
      <w:r w:rsidRPr="00D66233">
        <w:rPr>
          <w:rFonts w:ascii="Times New Roman" w:hAnsi="Times New Roman"/>
          <w:sz w:val="24"/>
          <w:szCs w:val="24"/>
          <w:lang w:val="hr-HR"/>
        </w:rPr>
        <w:t>om</w:t>
      </w:r>
      <w:r w:rsidR="001C575B" w:rsidRPr="00D66233">
        <w:rPr>
          <w:rFonts w:ascii="Times New Roman" w:hAnsi="Times New Roman"/>
          <w:sz w:val="24"/>
          <w:szCs w:val="24"/>
          <w:lang w:val="hr-HR"/>
        </w:rPr>
        <w:t xml:space="preserve"> za obnovu i razvitak (HBOR) i </w:t>
      </w:r>
      <w:r w:rsidRPr="00D66233">
        <w:rPr>
          <w:rFonts w:ascii="Times New Roman" w:hAnsi="Times New Roman"/>
          <w:sz w:val="24"/>
          <w:szCs w:val="24"/>
          <w:lang w:val="hr-HR"/>
        </w:rPr>
        <w:t xml:space="preserve">udrugom </w:t>
      </w:r>
      <w:r w:rsidR="001C575B" w:rsidRPr="00D66233">
        <w:rPr>
          <w:rFonts w:ascii="Times New Roman" w:hAnsi="Times New Roman"/>
          <w:sz w:val="24"/>
          <w:szCs w:val="24"/>
          <w:lang w:val="hr-HR"/>
        </w:rPr>
        <w:t>Hrvatsk</w:t>
      </w:r>
      <w:r w:rsidRPr="00D66233">
        <w:rPr>
          <w:rFonts w:ascii="Times New Roman" w:hAnsi="Times New Roman"/>
          <w:sz w:val="24"/>
          <w:szCs w:val="24"/>
          <w:lang w:val="hr-HR"/>
        </w:rPr>
        <w:t>i</w:t>
      </w:r>
      <w:r w:rsidR="001C575B" w:rsidRPr="00D66233">
        <w:rPr>
          <w:rFonts w:ascii="Times New Roman" w:hAnsi="Times New Roman"/>
          <w:sz w:val="24"/>
          <w:szCs w:val="24"/>
          <w:lang w:val="hr-HR"/>
        </w:rPr>
        <w:t xml:space="preserve"> izvoznici (HIZ)</w:t>
      </w:r>
      <w:r w:rsidR="004E531A">
        <w:rPr>
          <w:rFonts w:ascii="Times New Roman" w:hAnsi="Times New Roman"/>
          <w:sz w:val="24"/>
          <w:szCs w:val="24"/>
          <w:lang w:val="hr-HR"/>
        </w:rPr>
        <w:t xml:space="preserve"> - </w:t>
      </w:r>
      <w:r w:rsidR="001C575B" w:rsidRPr="00D66233">
        <w:rPr>
          <w:rFonts w:ascii="Times New Roman" w:hAnsi="Times New Roman"/>
          <w:sz w:val="24"/>
          <w:szCs w:val="24"/>
          <w:lang w:val="hr-HR"/>
        </w:rPr>
        <w:t>za postojeće i potencijalne izvoznike iz različitih hrvatskih županija. U</w:t>
      </w:r>
      <w:r w:rsidR="00AC50DD" w:rsidRPr="00D66233">
        <w:rPr>
          <w:rFonts w:ascii="Times New Roman" w:hAnsi="Times New Roman"/>
          <w:sz w:val="24"/>
          <w:szCs w:val="24"/>
          <w:lang w:val="hr-HR"/>
        </w:rPr>
        <w:t>kupno je u zadnj</w:t>
      </w:r>
      <w:r w:rsidR="00E84046">
        <w:rPr>
          <w:rFonts w:ascii="Times New Roman" w:hAnsi="Times New Roman"/>
          <w:sz w:val="24"/>
          <w:szCs w:val="24"/>
          <w:lang w:val="hr-HR"/>
        </w:rPr>
        <w:t>em</w:t>
      </w:r>
      <w:r w:rsidR="00AC50DD" w:rsidRPr="00D66233">
        <w:rPr>
          <w:rFonts w:ascii="Times New Roman" w:hAnsi="Times New Roman"/>
          <w:sz w:val="24"/>
          <w:szCs w:val="24"/>
          <w:lang w:val="hr-HR"/>
        </w:rPr>
        <w:t xml:space="preserve"> kvartalu 2023. godine održano </w:t>
      </w:r>
      <w:r w:rsidR="004E531A">
        <w:rPr>
          <w:rFonts w:ascii="Times New Roman" w:hAnsi="Times New Roman"/>
          <w:sz w:val="24"/>
          <w:szCs w:val="24"/>
          <w:lang w:val="hr-HR"/>
        </w:rPr>
        <w:t>šest (</w:t>
      </w:r>
      <w:r w:rsidR="00AC50DD" w:rsidRPr="00D66233">
        <w:rPr>
          <w:rFonts w:ascii="Times New Roman" w:hAnsi="Times New Roman"/>
          <w:sz w:val="24"/>
          <w:szCs w:val="24"/>
          <w:lang w:val="hr-HR"/>
        </w:rPr>
        <w:t>6</w:t>
      </w:r>
      <w:r w:rsidR="004E531A">
        <w:rPr>
          <w:rFonts w:ascii="Times New Roman" w:hAnsi="Times New Roman"/>
          <w:sz w:val="24"/>
          <w:szCs w:val="24"/>
          <w:lang w:val="hr-HR"/>
        </w:rPr>
        <w:t>)</w:t>
      </w:r>
      <w:r w:rsidR="00AC50DD" w:rsidRPr="00D6623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C575B" w:rsidRPr="00D66233">
        <w:rPr>
          <w:rFonts w:ascii="Times New Roman" w:hAnsi="Times New Roman"/>
          <w:sz w:val="24"/>
          <w:szCs w:val="24"/>
          <w:lang w:val="hr-HR"/>
        </w:rPr>
        <w:t xml:space="preserve">takvih </w:t>
      </w:r>
      <w:r w:rsidR="00AC50DD" w:rsidRPr="00D66233">
        <w:rPr>
          <w:rFonts w:ascii="Times New Roman" w:hAnsi="Times New Roman"/>
          <w:sz w:val="24"/>
          <w:szCs w:val="24"/>
          <w:lang w:val="hr-HR"/>
        </w:rPr>
        <w:t>radionica.</w:t>
      </w:r>
    </w:p>
    <w:p w14:paraId="54211FEE" w14:textId="7B27316E" w:rsidR="00AC50DD" w:rsidRDefault="00AC50DD" w:rsidP="00057F5D">
      <w:pPr>
        <w:jc w:val="both"/>
        <w:rPr>
          <w:rFonts w:ascii="Times New Roman" w:hAnsi="Times New Roman"/>
          <w:sz w:val="24"/>
          <w:szCs w:val="24"/>
        </w:rPr>
      </w:pPr>
    </w:p>
    <w:p w14:paraId="29A03E73" w14:textId="77777777" w:rsidR="00F34FD9" w:rsidRPr="00D66233" w:rsidRDefault="00F34FD9" w:rsidP="00057F5D">
      <w:pPr>
        <w:jc w:val="both"/>
        <w:rPr>
          <w:rFonts w:ascii="Times New Roman" w:hAnsi="Times New Roman"/>
          <w:sz w:val="24"/>
          <w:szCs w:val="24"/>
        </w:rPr>
      </w:pPr>
    </w:p>
    <w:p w14:paraId="15D2BE03" w14:textId="77777777" w:rsidR="008524F3" w:rsidRPr="00673A1D" w:rsidRDefault="004A1B95" w:rsidP="00673A1D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673A1D">
        <w:rPr>
          <w:rFonts w:ascii="Times New Roman" w:hAnsi="Times New Roman"/>
          <w:b/>
          <w:sz w:val="24"/>
          <w:szCs w:val="24"/>
          <w:lang w:val="hr-HR"/>
        </w:rPr>
        <w:lastRenderedPageBreak/>
        <w:t xml:space="preserve">Postupanje u </w:t>
      </w:r>
      <w:r w:rsidR="00B37E36" w:rsidRPr="00673A1D">
        <w:rPr>
          <w:rFonts w:ascii="Times New Roman" w:hAnsi="Times New Roman"/>
          <w:b/>
          <w:sz w:val="24"/>
          <w:szCs w:val="24"/>
          <w:lang w:val="hr-HR"/>
        </w:rPr>
        <w:t>konkretnim</w:t>
      </w:r>
      <w:r w:rsidRPr="00673A1D">
        <w:rPr>
          <w:rFonts w:ascii="Times New Roman" w:hAnsi="Times New Roman"/>
          <w:b/>
          <w:sz w:val="24"/>
          <w:szCs w:val="24"/>
          <w:lang w:val="hr-HR"/>
        </w:rPr>
        <w:t xml:space="preserve"> slučajevima (</w:t>
      </w:r>
      <w:proofErr w:type="spellStart"/>
      <w:r w:rsidRPr="00673A1D">
        <w:rPr>
          <w:rFonts w:ascii="Times New Roman" w:hAnsi="Times New Roman"/>
          <w:b/>
          <w:sz w:val="24"/>
          <w:szCs w:val="24"/>
          <w:lang w:val="hr-HR"/>
        </w:rPr>
        <w:t>specific</w:t>
      </w:r>
      <w:proofErr w:type="spellEnd"/>
      <w:r w:rsidRPr="00673A1D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proofErr w:type="spellStart"/>
      <w:r w:rsidRPr="00673A1D">
        <w:rPr>
          <w:rFonts w:ascii="Times New Roman" w:hAnsi="Times New Roman"/>
          <w:b/>
          <w:sz w:val="24"/>
          <w:szCs w:val="24"/>
          <w:lang w:val="hr-HR"/>
        </w:rPr>
        <w:t>instances</w:t>
      </w:r>
      <w:proofErr w:type="spellEnd"/>
      <w:r w:rsidRPr="00673A1D">
        <w:rPr>
          <w:rFonts w:ascii="Times New Roman" w:hAnsi="Times New Roman"/>
          <w:b/>
          <w:sz w:val="24"/>
          <w:szCs w:val="24"/>
          <w:lang w:val="hr-HR"/>
        </w:rPr>
        <w:t>) koji se odnose na nepridržavanje</w:t>
      </w:r>
      <w:r w:rsidR="0040089A" w:rsidRPr="00673A1D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673A1D">
        <w:rPr>
          <w:rFonts w:ascii="Times New Roman" w:hAnsi="Times New Roman"/>
          <w:b/>
          <w:sz w:val="24"/>
          <w:szCs w:val="24"/>
          <w:lang w:val="hr-HR"/>
        </w:rPr>
        <w:t>Smjernica</w:t>
      </w:r>
    </w:p>
    <w:p w14:paraId="50D036AE" w14:textId="77777777" w:rsidR="00E72286" w:rsidRPr="00673A1D" w:rsidRDefault="00E72286" w:rsidP="008524F3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5ECE96E3" w14:textId="77777777" w:rsidR="00093A5E" w:rsidRPr="00D66233" w:rsidRDefault="004A1B95" w:rsidP="008524F3">
      <w:pPr>
        <w:pStyle w:val="ListParagraph"/>
        <w:jc w:val="both"/>
        <w:rPr>
          <w:rFonts w:ascii="Times New Roman" w:hAnsi="Times New Roman"/>
          <w:sz w:val="24"/>
          <w:szCs w:val="24"/>
          <w:lang w:val="hr-HR"/>
        </w:rPr>
      </w:pPr>
      <w:r w:rsidRPr="00D66233">
        <w:rPr>
          <w:rFonts w:ascii="Times New Roman" w:hAnsi="Times New Roman"/>
          <w:sz w:val="24"/>
          <w:szCs w:val="24"/>
          <w:lang w:val="hr-HR"/>
        </w:rPr>
        <w:t>Sukladno pravilima Smjernica i uputama za postupanje NKT-a prilikom podnošenja žalbi, u</w:t>
      </w:r>
      <w:r w:rsidR="0040089A" w:rsidRPr="00D66233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D66233">
        <w:rPr>
          <w:rFonts w:ascii="Times New Roman" w:hAnsi="Times New Roman"/>
          <w:sz w:val="24"/>
          <w:szCs w:val="24"/>
          <w:lang w:val="hr-HR"/>
        </w:rPr>
        <w:t>izvještajnom razdoblju nije pokrenut niti jedan slučaj koji se odnosi na nepridržavanje</w:t>
      </w:r>
      <w:r w:rsidR="0040089A" w:rsidRPr="00D66233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D66233">
        <w:rPr>
          <w:rFonts w:ascii="Times New Roman" w:hAnsi="Times New Roman"/>
          <w:sz w:val="24"/>
          <w:szCs w:val="24"/>
          <w:lang w:val="hr-HR"/>
        </w:rPr>
        <w:t>Smjernica.</w:t>
      </w:r>
    </w:p>
    <w:sectPr w:rsidR="00093A5E" w:rsidRPr="00D66233" w:rsidSect="0026146E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038FC29" w16cex:dateUtc="2024-06-13T06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F1984" w14:textId="77777777" w:rsidR="00F57D11" w:rsidRDefault="00F57D11" w:rsidP="00CE67BD">
      <w:pPr>
        <w:spacing w:after="0" w:line="240" w:lineRule="auto"/>
      </w:pPr>
      <w:r>
        <w:separator/>
      </w:r>
    </w:p>
  </w:endnote>
  <w:endnote w:type="continuationSeparator" w:id="0">
    <w:p w14:paraId="233A0764" w14:textId="77777777" w:rsidR="00F57D11" w:rsidRDefault="00F57D11" w:rsidP="00CE6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41230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B19279" w14:textId="3BF4C5F7" w:rsidR="0026146E" w:rsidRPr="0026146E" w:rsidRDefault="0026146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14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146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14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6146E">
          <w:rPr>
            <w:rFonts w:ascii="Times New Roman" w:hAnsi="Times New Roman" w:cs="Times New Roman"/>
            <w:sz w:val="24"/>
            <w:szCs w:val="24"/>
          </w:rPr>
          <w:t>2</w:t>
        </w:r>
        <w:r w:rsidRPr="002614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EA32856" w14:textId="77777777" w:rsidR="0026146E" w:rsidRDefault="00261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171EC" w14:textId="77777777" w:rsidR="00F57D11" w:rsidRDefault="00F57D11" w:rsidP="00CE67BD">
      <w:pPr>
        <w:spacing w:after="0" w:line="240" w:lineRule="auto"/>
      </w:pPr>
      <w:r>
        <w:separator/>
      </w:r>
    </w:p>
  </w:footnote>
  <w:footnote w:type="continuationSeparator" w:id="0">
    <w:p w14:paraId="0BDA6F13" w14:textId="77777777" w:rsidR="00F57D11" w:rsidRDefault="00F57D11" w:rsidP="00CE67BD">
      <w:pPr>
        <w:spacing w:after="0" w:line="240" w:lineRule="auto"/>
      </w:pPr>
      <w:r>
        <w:continuationSeparator/>
      </w:r>
    </w:p>
  </w:footnote>
  <w:footnote w:id="1">
    <w:p w14:paraId="3872058D" w14:textId="77777777" w:rsidR="005509A6" w:rsidRPr="00921FB1" w:rsidRDefault="005509A6" w:rsidP="005509A6">
      <w:pPr>
        <w:pStyle w:val="FootnoteText"/>
        <w:rPr>
          <w:rFonts w:ascii="Times New Roman" w:hAnsi="Times New Roman" w:cs="Times New Roman"/>
          <w:lang w:val="hr-HR"/>
        </w:rPr>
      </w:pPr>
      <w:r w:rsidRPr="00921FB1">
        <w:rPr>
          <w:rStyle w:val="FootnoteReference"/>
          <w:rFonts w:ascii="Times New Roman" w:hAnsi="Times New Roman" w:cs="Times New Roman"/>
        </w:rPr>
        <w:footnoteRef/>
      </w:r>
      <w:r w:rsidR="002B76F3" w:rsidRPr="00921FB1">
        <w:rPr>
          <w:rFonts w:ascii="Times New Roman" w:hAnsi="Times New Roman" w:cs="Times New Roman"/>
          <w:lang w:val="hr-HR"/>
        </w:rPr>
        <w:t xml:space="preserve">OECD je u lipnju 2023. objavio ažurirane Smjernice koje su zamijenile verziju iz 2011. </w:t>
      </w:r>
      <w:r w:rsidR="000C3790" w:rsidRPr="00921FB1">
        <w:rPr>
          <w:rFonts w:ascii="Times New Roman" w:hAnsi="Times New Roman" w:cs="Times New Roman"/>
          <w:lang w:val="hr-HR"/>
        </w:rPr>
        <w:t xml:space="preserve">Puni naziv ažuriranih Smjernica je </w:t>
      </w:r>
      <w:r w:rsidR="002B76F3" w:rsidRPr="00921FB1">
        <w:rPr>
          <w:rFonts w:ascii="Times New Roman" w:hAnsi="Times New Roman" w:cs="Times New Roman"/>
          <w:lang w:val="hr-HR"/>
        </w:rPr>
        <w:t>"</w:t>
      </w:r>
      <w:r w:rsidR="00A45BE8" w:rsidRPr="00921FB1">
        <w:rPr>
          <w:rFonts w:ascii="Times New Roman" w:hAnsi="Times New Roman" w:cs="Times New Roman"/>
          <w:lang w:val="hr-HR"/>
        </w:rPr>
        <w:t xml:space="preserve">OECD </w:t>
      </w:r>
      <w:proofErr w:type="spellStart"/>
      <w:r w:rsidR="00A45BE8" w:rsidRPr="00921FB1">
        <w:rPr>
          <w:rFonts w:ascii="Times New Roman" w:hAnsi="Times New Roman" w:cs="Times New Roman"/>
          <w:lang w:val="hr-HR"/>
        </w:rPr>
        <w:t>Guidelines</w:t>
      </w:r>
      <w:proofErr w:type="spellEnd"/>
      <w:r w:rsidR="00A45BE8" w:rsidRPr="00921FB1">
        <w:rPr>
          <w:rFonts w:ascii="Times New Roman" w:hAnsi="Times New Roman" w:cs="Times New Roman"/>
          <w:lang w:val="hr-HR"/>
        </w:rPr>
        <w:t xml:space="preserve"> for </w:t>
      </w:r>
      <w:proofErr w:type="spellStart"/>
      <w:r w:rsidR="00A45BE8" w:rsidRPr="00921FB1">
        <w:rPr>
          <w:rFonts w:ascii="Times New Roman" w:hAnsi="Times New Roman" w:cs="Times New Roman"/>
          <w:lang w:val="hr-HR"/>
        </w:rPr>
        <w:t>Multinational</w:t>
      </w:r>
      <w:proofErr w:type="spellEnd"/>
      <w:r w:rsidR="00A45BE8" w:rsidRPr="00921FB1">
        <w:rPr>
          <w:rFonts w:ascii="Times New Roman" w:hAnsi="Times New Roman" w:cs="Times New Roman"/>
          <w:lang w:val="hr-HR"/>
        </w:rPr>
        <w:t xml:space="preserve"> Enterprises on </w:t>
      </w:r>
      <w:proofErr w:type="spellStart"/>
      <w:r w:rsidR="00A45BE8" w:rsidRPr="00921FB1">
        <w:rPr>
          <w:rFonts w:ascii="Times New Roman" w:hAnsi="Times New Roman" w:cs="Times New Roman"/>
          <w:lang w:val="hr-HR"/>
        </w:rPr>
        <w:t>Responsible</w:t>
      </w:r>
      <w:proofErr w:type="spellEnd"/>
      <w:r w:rsidR="00A45BE8" w:rsidRPr="00921FB1">
        <w:rPr>
          <w:rFonts w:ascii="Times New Roman" w:hAnsi="Times New Roman" w:cs="Times New Roman"/>
          <w:lang w:val="hr-HR"/>
        </w:rPr>
        <w:t xml:space="preserve"> Business </w:t>
      </w:r>
      <w:proofErr w:type="spellStart"/>
      <w:r w:rsidR="00A45BE8" w:rsidRPr="00921FB1">
        <w:rPr>
          <w:rFonts w:ascii="Times New Roman" w:hAnsi="Times New Roman" w:cs="Times New Roman"/>
          <w:lang w:val="hr-HR"/>
        </w:rPr>
        <w:t>Conduct</w:t>
      </w:r>
      <w:proofErr w:type="spellEnd"/>
      <w:r w:rsidR="002B76F3" w:rsidRPr="00921FB1">
        <w:rPr>
          <w:rFonts w:ascii="Times New Roman" w:hAnsi="Times New Roman" w:cs="Times New Roman"/>
          <w:lang w:val="hr-HR"/>
        </w:rPr>
        <w:t xml:space="preserve">". </w:t>
      </w:r>
      <w:r w:rsidR="00A45BE8" w:rsidRPr="00921FB1">
        <w:rPr>
          <w:rFonts w:ascii="Times New Roman" w:hAnsi="Times New Roman" w:cs="Times New Roman"/>
          <w:lang w:val="hr-HR"/>
        </w:rPr>
        <w:t>Prije toga je n</w:t>
      </w:r>
      <w:r w:rsidRPr="00921FB1">
        <w:rPr>
          <w:rFonts w:ascii="Times New Roman" w:hAnsi="Times New Roman" w:cs="Times New Roman"/>
          <w:lang w:val="hr-HR"/>
        </w:rPr>
        <w:t xml:space="preserve">aziv dokumenta bio OECD </w:t>
      </w:r>
      <w:proofErr w:type="spellStart"/>
      <w:r w:rsidRPr="00921FB1">
        <w:rPr>
          <w:rFonts w:ascii="Times New Roman" w:hAnsi="Times New Roman" w:cs="Times New Roman"/>
          <w:lang w:val="hr-HR"/>
        </w:rPr>
        <w:t>Guidelines</w:t>
      </w:r>
      <w:proofErr w:type="spellEnd"/>
      <w:r w:rsidRPr="00921FB1">
        <w:rPr>
          <w:rFonts w:ascii="Times New Roman" w:hAnsi="Times New Roman" w:cs="Times New Roman"/>
          <w:lang w:val="hr-HR"/>
        </w:rPr>
        <w:t xml:space="preserve"> for </w:t>
      </w:r>
      <w:proofErr w:type="spellStart"/>
      <w:r w:rsidRPr="00921FB1">
        <w:rPr>
          <w:rFonts w:ascii="Times New Roman" w:hAnsi="Times New Roman" w:cs="Times New Roman"/>
          <w:lang w:val="hr-HR"/>
        </w:rPr>
        <w:t>Multinational</w:t>
      </w:r>
      <w:proofErr w:type="spellEnd"/>
      <w:r w:rsidRPr="00921FB1">
        <w:rPr>
          <w:rFonts w:ascii="Times New Roman" w:hAnsi="Times New Roman" w:cs="Times New Roman"/>
          <w:lang w:val="hr-HR"/>
        </w:rPr>
        <w:t xml:space="preserve"> Enterprises</w:t>
      </w:r>
      <w:r w:rsidR="00A45BE8" w:rsidRPr="00921FB1">
        <w:rPr>
          <w:rFonts w:ascii="Times New Roman" w:hAnsi="Times New Roman" w:cs="Times New Roman"/>
          <w:lang w:val="hr-HR"/>
        </w:rPr>
        <w:t>.</w:t>
      </w:r>
      <w:bookmarkStart w:id="0" w:name="_GoBack"/>
      <w:bookmarkEnd w:id="0"/>
    </w:p>
  </w:footnote>
  <w:footnote w:id="2">
    <w:p w14:paraId="094BBA62" w14:textId="77777777" w:rsidR="00AE4DA4" w:rsidRPr="00A50781" w:rsidRDefault="00AE4DA4">
      <w:pPr>
        <w:pStyle w:val="FootnoteText"/>
        <w:rPr>
          <w:lang w:val="hr-HR"/>
        </w:rPr>
      </w:pPr>
      <w:r w:rsidRPr="00921FB1">
        <w:rPr>
          <w:rStyle w:val="FootnoteReference"/>
          <w:rFonts w:ascii="Times New Roman" w:hAnsi="Times New Roman" w:cs="Times New Roman"/>
        </w:rPr>
        <w:footnoteRef/>
      </w:r>
      <w:r w:rsidRPr="00921FB1">
        <w:rPr>
          <w:rFonts w:ascii="Times New Roman" w:hAnsi="Times New Roman" w:cs="Times New Roman"/>
        </w:rPr>
        <w:t xml:space="preserve"> U </w:t>
      </w:r>
      <w:proofErr w:type="spellStart"/>
      <w:r w:rsidRPr="00921FB1">
        <w:rPr>
          <w:rFonts w:ascii="Times New Roman" w:hAnsi="Times New Roman" w:cs="Times New Roman"/>
        </w:rPr>
        <w:t>cilju</w:t>
      </w:r>
      <w:proofErr w:type="spellEnd"/>
      <w:r w:rsidRPr="00921FB1">
        <w:rPr>
          <w:rFonts w:ascii="Times New Roman" w:hAnsi="Times New Roman" w:cs="Times New Roman"/>
        </w:rPr>
        <w:t xml:space="preserve"> </w:t>
      </w:r>
      <w:proofErr w:type="spellStart"/>
      <w:r w:rsidRPr="00921FB1">
        <w:rPr>
          <w:rFonts w:ascii="Times New Roman" w:hAnsi="Times New Roman" w:cs="Times New Roman"/>
        </w:rPr>
        <w:t>jačanja</w:t>
      </w:r>
      <w:proofErr w:type="spellEnd"/>
      <w:r w:rsidRPr="00921FB1">
        <w:rPr>
          <w:rFonts w:ascii="Times New Roman" w:hAnsi="Times New Roman" w:cs="Times New Roman"/>
        </w:rPr>
        <w:t xml:space="preserve"> </w:t>
      </w:r>
      <w:proofErr w:type="spellStart"/>
      <w:r w:rsidRPr="00921FB1">
        <w:rPr>
          <w:rFonts w:ascii="Times New Roman" w:hAnsi="Times New Roman" w:cs="Times New Roman"/>
        </w:rPr>
        <w:t>funkcionalnosti</w:t>
      </w:r>
      <w:proofErr w:type="spellEnd"/>
      <w:r w:rsidRPr="00921FB1">
        <w:rPr>
          <w:rFonts w:ascii="Times New Roman" w:hAnsi="Times New Roman" w:cs="Times New Roman"/>
        </w:rPr>
        <w:t xml:space="preserve"> </w:t>
      </w:r>
      <w:proofErr w:type="spellStart"/>
      <w:r w:rsidRPr="00921FB1">
        <w:rPr>
          <w:rFonts w:ascii="Times New Roman" w:hAnsi="Times New Roman" w:cs="Times New Roman"/>
        </w:rPr>
        <w:t>i</w:t>
      </w:r>
      <w:proofErr w:type="spellEnd"/>
      <w:r w:rsidRPr="00921FB1">
        <w:rPr>
          <w:rFonts w:ascii="Times New Roman" w:hAnsi="Times New Roman" w:cs="Times New Roman"/>
        </w:rPr>
        <w:t xml:space="preserve"> </w:t>
      </w:r>
      <w:proofErr w:type="spellStart"/>
      <w:r w:rsidRPr="00921FB1">
        <w:rPr>
          <w:rFonts w:ascii="Times New Roman" w:hAnsi="Times New Roman" w:cs="Times New Roman"/>
        </w:rPr>
        <w:t>učinkovitosti</w:t>
      </w:r>
      <w:proofErr w:type="spellEnd"/>
      <w:r w:rsidRPr="00921FB1">
        <w:rPr>
          <w:rFonts w:ascii="Times New Roman" w:hAnsi="Times New Roman" w:cs="Times New Roman"/>
        </w:rPr>
        <w:t xml:space="preserve"> </w:t>
      </w:r>
      <w:proofErr w:type="spellStart"/>
      <w:r w:rsidRPr="00921FB1">
        <w:rPr>
          <w:rFonts w:ascii="Times New Roman" w:hAnsi="Times New Roman" w:cs="Times New Roman"/>
        </w:rPr>
        <w:t>Tajništva</w:t>
      </w:r>
      <w:proofErr w:type="spellEnd"/>
      <w:r w:rsidRPr="00921FB1">
        <w:rPr>
          <w:rFonts w:ascii="Times New Roman" w:hAnsi="Times New Roman" w:cs="Times New Roman"/>
        </w:rPr>
        <w:t xml:space="preserve"> NKT </w:t>
      </w:r>
      <w:proofErr w:type="spellStart"/>
      <w:r w:rsidRPr="00921FB1">
        <w:rPr>
          <w:rFonts w:ascii="Times New Roman" w:hAnsi="Times New Roman" w:cs="Times New Roman"/>
        </w:rPr>
        <w:t>pri</w:t>
      </w:r>
      <w:proofErr w:type="spellEnd"/>
      <w:r w:rsidRPr="00921FB1">
        <w:rPr>
          <w:rFonts w:ascii="Times New Roman" w:hAnsi="Times New Roman" w:cs="Times New Roman"/>
        </w:rPr>
        <w:t xml:space="preserve"> MVEP-u, </w:t>
      </w:r>
      <w:proofErr w:type="spellStart"/>
      <w:r w:rsidRPr="00921FB1">
        <w:rPr>
          <w:rFonts w:ascii="Times New Roman" w:hAnsi="Times New Roman" w:cs="Times New Roman"/>
        </w:rPr>
        <w:t>Tajništvo</w:t>
      </w:r>
      <w:proofErr w:type="spellEnd"/>
      <w:r w:rsidRPr="00921FB1">
        <w:rPr>
          <w:rFonts w:ascii="Times New Roman" w:hAnsi="Times New Roman" w:cs="Times New Roman"/>
        </w:rPr>
        <w:t xml:space="preserve"> je </w:t>
      </w:r>
      <w:proofErr w:type="spellStart"/>
      <w:r w:rsidRPr="00921FB1">
        <w:rPr>
          <w:rFonts w:ascii="Times New Roman" w:hAnsi="Times New Roman" w:cs="Times New Roman"/>
        </w:rPr>
        <w:t>iz</w:t>
      </w:r>
      <w:proofErr w:type="spellEnd"/>
      <w:r w:rsidRPr="00921FB1">
        <w:rPr>
          <w:rFonts w:ascii="Times New Roman" w:hAnsi="Times New Roman" w:cs="Times New Roman"/>
        </w:rPr>
        <w:t xml:space="preserve"> </w:t>
      </w:r>
      <w:proofErr w:type="spellStart"/>
      <w:r w:rsidRPr="00921FB1">
        <w:rPr>
          <w:rFonts w:ascii="Times New Roman" w:hAnsi="Times New Roman" w:cs="Times New Roman"/>
        </w:rPr>
        <w:t>ustrojstvene</w:t>
      </w:r>
      <w:proofErr w:type="spellEnd"/>
      <w:r w:rsidRPr="00921FB1">
        <w:rPr>
          <w:rFonts w:ascii="Times New Roman" w:hAnsi="Times New Roman" w:cs="Times New Roman"/>
        </w:rPr>
        <w:t xml:space="preserve"> </w:t>
      </w:r>
      <w:proofErr w:type="spellStart"/>
      <w:r w:rsidRPr="00921FB1">
        <w:rPr>
          <w:rFonts w:ascii="Times New Roman" w:hAnsi="Times New Roman" w:cs="Times New Roman"/>
        </w:rPr>
        <w:t>jedinice</w:t>
      </w:r>
      <w:proofErr w:type="spellEnd"/>
      <w:r w:rsidRPr="00921FB1">
        <w:rPr>
          <w:rFonts w:ascii="Times New Roman" w:hAnsi="Times New Roman" w:cs="Times New Roman"/>
        </w:rPr>
        <w:t xml:space="preserve"> </w:t>
      </w:r>
      <w:proofErr w:type="spellStart"/>
      <w:r w:rsidRPr="00921FB1">
        <w:rPr>
          <w:rFonts w:ascii="Times New Roman" w:hAnsi="Times New Roman" w:cs="Times New Roman"/>
        </w:rPr>
        <w:t>zadužene</w:t>
      </w:r>
      <w:proofErr w:type="spellEnd"/>
      <w:r w:rsidRPr="00921FB1">
        <w:rPr>
          <w:rFonts w:ascii="Times New Roman" w:hAnsi="Times New Roman" w:cs="Times New Roman"/>
        </w:rPr>
        <w:t xml:space="preserve"> za </w:t>
      </w:r>
      <w:proofErr w:type="spellStart"/>
      <w:r w:rsidRPr="00921FB1">
        <w:rPr>
          <w:rFonts w:ascii="Times New Roman" w:hAnsi="Times New Roman" w:cs="Times New Roman"/>
        </w:rPr>
        <w:t>proces</w:t>
      </w:r>
      <w:proofErr w:type="spellEnd"/>
      <w:r w:rsidRPr="00921FB1">
        <w:rPr>
          <w:rFonts w:ascii="Times New Roman" w:hAnsi="Times New Roman" w:cs="Times New Roman"/>
        </w:rPr>
        <w:t xml:space="preserve"> </w:t>
      </w:r>
      <w:proofErr w:type="spellStart"/>
      <w:r w:rsidRPr="00921FB1">
        <w:rPr>
          <w:rFonts w:ascii="Times New Roman" w:hAnsi="Times New Roman" w:cs="Times New Roman"/>
        </w:rPr>
        <w:t>pristupanja</w:t>
      </w:r>
      <w:proofErr w:type="spellEnd"/>
      <w:r w:rsidRPr="00921FB1">
        <w:rPr>
          <w:rFonts w:ascii="Times New Roman" w:hAnsi="Times New Roman" w:cs="Times New Roman"/>
        </w:rPr>
        <w:t xml:space="preserve"> OECD-u, u </w:t>
      </w:r>
      <w:proofErr w:type="spellStart"/>
      <w:r w:rsidRPr="00921FB1">
        <w:rPr>
          <w:rFonts w:ascii="Times New Roman" w:hAnsi="Times New Roman" w:cs="Times New Roman"/>
        </w:rPr>
        <w:t>rujnu</w:t>
      </w:r>
      <w:proofErr w:type="spellEnd"/>
      <w:r w:rsidRPr="00921FB1">
        <w:rPr>
          <w:rFonts w:ascii="Times New Roman" w:hAnsi="Times New Roman" w:cs="Times New Roman"/>
        </w:rPr>
        <w:t xml:space="preserve"> 2023. </w:t>
      </w:r>
      <w:proofErr w:type="spellStart"/>
      <w:r w:rsidRPr="00921FB1">
        <w:rPr>
          <w:rFonts w:ascii="Times New Roman" w:hAnsi="Times New Roman" w:cs="Times New Roman"/>
        </w:rPr>
        <w:t>preneseno</w:t>
      </w:r>
      <w:proofErr w:type="spellEnd"/>
      <w:r w:rsidRPr="00921FB1">
        <w:rPr>
          <w:rFonts w:ascii="Times New Roman" w:hAnsi="Times New Roman" w:cs="Times New Roman"/>
        </w:rPr>
        <w:t xml:space="preserve"> u </w:t>
      </w:r>
      <w:proofErr w:type="spellStart"/>
      <w:r w:rsidRPr="00921FB1">
        <w:rPr>
          <w:rFonts w:ascii="Times New Roman" w:hAnsi="Times New Roman" w:cs="Times New Roman"/>
        </w:rPr>
        <w:t>ustrojstvenu</w:t>
      </w:r>
      <w:proofErr w:type="spellEnd"/>
      <w:r w:rsidRPr="00921FB1">
        <w:rPr>
          <w:rFonts w:ascii="Times New Roman" w:hAnsi="Times New Roman" w:cs="Times New Roman"/>
        </w:rPr>
        <w:t xml:space="preserve"> </w:t>
      </w:r>
      <w:proofErr w:type="spellStart"/>
      <w:r w:rsidRPr="00921FB1">
        <w:rPr>
          <w:rFonts w:ascii="Times New Roman" w:hAnsi="Times New Roman" w:cs="Times New Roman"/>
        </w:rPr>
        <w:t>jedinicu</w:t>
      </w:r>
      <w:proofErr w:type="spellEnd"/>
      <w:r w:rsidRPr="00921FB1">
        <w:rPr>
          <w:rFonts w:ascii="Times New Roman" w:hAnsi="Times New Roman" w:cs="Times New Roman"/>
        </w:rPr>
        <w:t xml:space="preserve"> s </w:t>
      </w:r>
      <w:proofErr w:type="spellStart"/>
      <w:r w:rsidRPr="00921FB1">
        <w:rPr>
          <w:rFonts w:ascii="Times New Roman" w:hAnsi="Times New Roman" w:cs="Times New Roman"/>
        </w:rPr>
        <w:t>nadležnostima</w:t>
      </w:r>
      <w:proofErr w:type="spellEnd"/>
      <w:r w:rsidRPr="00921FB1">
        <w:rPr>
          <w:rFonts w:ascii="Times New Roman" w:hAnsi="Times New Roman" w:cs="Times New Roman"/>
        </w:rPr>
        <w:t xml:space="preserve"> u </w:t>
      </w:r>
      <w:proofErr w:type="spellStart"/>
      <w:r w:rsidRPr="00921FB1">
        <w:rPr>
          <w:rFonts w:ascii="Times New Roman" w:hAnsi="Times New Roman" w:cs="Times New Roman"/>
        </w:rPr>
        <w:t>trgovinskim</w:t>
      </w:r>
      <w:proofErr w:type="spellEnd"/>
      <w:r w:rsidRPr="00921FB1">
        <w:rPr>
          <w:rFonts w:ascii="Times New Roman" w:hAnsi="Times New Roman" w:cs="Times New Roman"/>
        </w:rPr>
        <w:t xml:space="preserve"> </w:t>
      </w:r>
      <w:proofErr w:type="spellStart"/>
      <w:r w:rsidRPr="00921FB1">
        <w:rPr>
          <w:rFonts w:ascii="Times New Roman" w:hAnsi="Times New Roman" w:cs="Times New Roman"/>
        </w:rPr>
        <w:t>i</w:t>
      </w:r>
      <w:proofErr w:type="spellEnd"/>
      <w:r w:rsidRPr="00921FB1">
        <w:rPr>
          <w:rFonts w:ascii="Times New Roman" w:hAnsi="Times New Roman" w:cs="Times New Roman"/>
        </w:rPr>
        <w:t xml:space="preserve"> </w:t>
      </w:r>
      <w:proofErr w:type="spellStart"/>
      <w:r w:rsidRPr="00921FB1">
        <w:rPr>
          <w:rFonts w:ascii="Times New Roman" w:hAnsi="Times New Roman" w:cs="Times New Roman"/>
        </w:rPr>
        <w:t>investicijskim</w:t>
      </w:r>
      <w:proofErr w:type="spellEnd"/>
      <w:r w:rsidRPr="00921FB1">
        <w:rPr>
          <w:rFonts w:ascii="Times New Roman" w:hAnsi="Times New Roman" w:cs="Times New Roman"/>
        </w:rPr>
        <w:t xml:space="preserve"> </w:t>
      </w:r>
      <w:proofErr w:type="spellStart"/>
      <w:r w:rsidRPr="00921FB1">
        <w:rPr>
          <w:rFonts w:ascii="Times New Roman" w:hAnsi="Times New Roman" w:cs="Times New Roman"/>
        </w:rPr>
        <w:t>politikama</w:t>
      </w:r>
      <w:proofErr w:type="spellEnd"/>
      <w:r w:rsidRPr="00921FB1">
        <w:rPr>
          <w:rFonts w:ascii="Times New Roman" w:hAnsi="Times New Roman" w:cs="Times New Roman"/>
        </w:rPr>
        <w:t xml:space="preserve">.  </w:t>
      </w:r>
    </w:p>
  </w:footnote>
  <w:footnote w:id="3">
    <w:p w14:paraId="3939F202" w14:textId="4998CE55" w:rsidR="00E35AD1" w:rsidRPr="00866093" w:rsidRDefault="00E35AD1" w:rsidP="00E35AD1">
      <w:pPr>
        <w:jc w:val="both"/>
        <w:rPr>
          <w:rFonts w:ascii="Times New Roman" w:hAnsi="Times New Roman" w:cs="Times New Roman"/>
          <w:sz w:val="18"/>
          <w:szCs w:val="20"/>
        </w:rPr>
      </w:pPr>
      <w:r w:rsidRPr="00866093">
        <w:rPr>
          <w:rStyle w:val="FootnoteReference"/>
          <w:rFonts w:ascii="Times New Roman" w:hAnsi="Times New Roman" w:cs="Times New Roman"/>
        </w:rPr>
        <w:footnoteRef/>
      </w:r>
      <w:r w:rsidRPr="00866093">
        <w:rPr>
          <w:rFonts w:ascii="Times New Roman" w:hAnsi="Times New Roman" w:cs="Times New Roman"/>
        </w:rPr>
        <w:t xml:space="preserve"> </w:t>
      </w:r>
      <w:r w:rsidRPr="00866093">
        <w:rPr>
          <w:rFonts w:ascii="Times New Roman" w:hAnsi="Times New Roman" w:cs="Times New Roman"/>
          <w:sz w:val="18"/>
          <w:szCs w:val="20"/>
        </w:rPr>
        <w:t>Smjernice ne propisuju strukturu nacionalnih kontaktnih toč</w:t>
      </w:r>
      <w:r w:rsidR="00777A26">
        <w:rPr>
          <w:rFonts w:ascii="Times New Roman" w:hAnsi="Times New Roman" w:cs="Times New Roman"/>
          <w:sz w:val="18"/>
          <w:szCs w:val="20"/>
        </w:rPr>
        <w:t>a</w:t>
      </w:r>
      <w:r w:rsidRPr="00866093">
        <w:rPr>
          <w:rFonts w:ascii="Times New Roman" w:hAnsi="Times New Roman" w:cs="Times New Roman"/>
          <w:sz w:val="18"/>
          <w:szCs w:val="20"/>
        </w:rPr>
        <w:t>k</w:t>
      </w:r>
      <w:r w:rsidR="00777A26">
        <w:rPr>
          <w:rFonts w:ascii="Times New Roman" w:hAnsi="Times New Roman" w:cs="Times New Roman"/>
          <w:sz w:val="18"/>
          <w:szCs w:val="20"/>
        </w:rPr>
        <w:t>a</w:t>
      </w:r>
      <w:r w:rsidRPr="00866093">
        <w:rPr>
          <w:rFonts w:ascii="Times New Roman" w:hAnsi="Times New Roman" w:cs="Times New Roman"/>
          <w:sz w:val="18"/>
          <w:szCs w:val="20"/>
        </w:rPr>
        <w:t>, već svaka država ima slobodu organizirati svoju nacionalnu kontaktnu točku onako kako smatra najprikladnijim</w:t>
      </w:r>
      <w:r w:rsidR="009A54A2" w:rsidRPr="00866093">
        <w:rPr>
          <w:rFonts w:ascii="Times New Roman" w:hAnsi="Times New Roman" w:cs="Times New Roman"/>
          <w:sz w:val="18"/>
          <w:szCs w:val="20"/>
        </w:rPr>
        <w:t>. Zbog toga su uv</w:t>
      </w:r>
      <w:r w:rsidRPr="00866093">
        <w:rPr>
          <w:rFonts w:ascii="Times New Roman" w:hAnsi="Times New Roman" w:cs="Times New Roman"/>
          <w:sz w:val="18"/>
          <w:szCs w:val="20"/>
        </w:rPr>
        <w:t xml:space="preserve">edena </w:t>
      </w:r>
      <w:proofErr w:type="spellStart"/>
      <w:r w:rsidRPr="00866093">
        <w:rPr>
          <w:rFonts w:ascii="Times New Roman" w:hAnsi="Times New Roman" w:cs="Times New Roman"/>
          <w:sz w:val="18"/>
          <w:szCs w:val="20"/>
        </w:rPr>
        <w:t>istorazinska</w:t>
      </w:r>
      <w:proofErr w:type="spellEnd"/>
      <w:r w:rsidRPr="00866093">
        <w:rPr>
          <w:rFonts w:ascii="Times New Roman" w:hAnsi="Times New Roman" w:cs="Times New Roman"/>
          <w:sz w:val="18"/>
          <w:szCs w:val="20"/>
        </w:rPr>
        <w:t xml:space="preserve"> ocjenjivanja kao mehanizam za povećanje učinkovitosti, razmjenu primjera dobre prakse i poticanje funkcionalne istovjetnosti NKT-ova. Tijekom procesa procjenjuju se jake i slabe strane NKT-a u pogledu provedbe njihovih zadaća i ključnih kriterija učinkovitosti koji obuhvaćaju vidljivost, dostupnost, transparentnost, odgovornost, nepristranost i pravičnost, predvidljivost i usklađenost sa Smjernicama. Sukladno nalazima, i prema potrebi, daju se preporuke za poboljšanje usklađenosti NKT-a s najboljim praksama. </w:t>
      </w:r>
    </w:p>
    <w:p w14:paraId="7F05F73C" w14:textId="77777777" w:rsidR="00E35AD1" w:rsidRPr="00E35AD1" w:rsidRDefault="00E35AD1">
      <w:pPr>
        <w:pStyle w:val="FootnoteText"/>
        <w:rPr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973EE"/>
    <w:multiLevelType w:val="hybridMultilevel"/>
    <w:tmpl w:val="B4D4D93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1521B"/>
    <w:multiLevelType w:val="hybridMultilevel"/>
    <w:tmpl w:val="99F49F9E"/>
    <w:lvl w:ilvl="0" w:tplc="B68C9CA0">
      <w:start w:val="1"/>
      <w:numFmt w:val="decimal"/>
      <w:pStyle w:val="Para"/>
      <w:lvlText w:val="%1."/>
      <w:lvlJc w:val="left"/>
      <w:pPr>
        <w:tabs>
          <w:tab w:val="num" w:pos="1713"/>
        </w:tabs>
        <w:ind w:left="993" w:firstLine="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 w15:restartNumberingAfterBreak="0">
    <w:nsid w:val="39C45A13"/>
    <w:multiLevelType w:val="hybridMultilevel"/>
    <w:tmpl w:val="C7E636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A29A0"/>
    <w:multiLevelType w:val="hybridMultilevel"/>
    <w:tmpl w:val="5C1AABCE"/>
    <w:lvl w:ilvl="0" w:tplc="FA4498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2484E"/>
    <w:multiLevelType w:val="hybridMultilevel"/>
    <w:tmpl w:val="45203180"/>
    <w:lvl w:ilvl="0" w:tplc="15F46FD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381A39"/>
    <w:multiLevelType w:val="hybridMultilevel"/>
    <w:tmpl w:val="4630F1FE"/>
    <w:lvl w:ilvl="0" w:tplc="33FCA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361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F03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B46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69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A64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5C4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10C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B09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0515114"/>
    <w:multiLevelType w:val="hybridMultilevel"/>
    <w:tmpl w:val="D5C0E2B6"/>
    <w:lvl w:ilvl="0" w:tplc="EC0E936A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614D8"/>
    <w:multiLevelType w:val="hybridMultilevel"/>
    <w:tmpl w:val="DEE0BDB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126C0"/>
    <w:multiLevelType w:val="hybridMultilevel"/>
    <w:tmpl w:val="1C8C65D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11"/>
    <w:rsid w:val="00003EC3"/>
    <w:rsid w:val="00004029"/>
    <w:rsid w:val="00031E42"/>
    <w:rsid w:val="00052E3D"/>
    <w:rsid w:val="000568A5"/>
    <w:rsid w:val="00057F5D"/>
    <w:rsid w:val="00074128"/>
    <w:rsid w:val="00093A5E"/>
    <w:rsid w:val="000B7F33"/>
    <w:rsid w:val="000C3790"/>
    <w:rsid w:val="000D2BA6"/>
    <w:rsid w:val="001046E9"/>
    <w:rsid w:val="00107F36"/>
    <w:rsid w:val="001300C4"/>
    <w:rsid w:val="0018088F"/>
    <w:rsid w:val="00183639"/>
    <w:rsid w:val="001C575B"/>
    <w:rsid w:val="001C5CD9"/>
    <w:rsid w:val="001C7050"/>
    <w:rsid w:val="001E6341"/>
    <w:rsid w:val="00207E81"/>
    <w:rsid w:val="0021315C"/>
    <w:rsid w:val="00213C4F"/>
    <w:rsid w:val="00233018"/>
    <w:rsid w:val="0026146E"/>
    <w:rsid w:val="00261BBA"/>
    <w:rsid w:val="00266408"/>
    <w:rsid w:val="00272DDD"/>
    <w:rsid w:val="002907B5"/>
    <w:rsid w:val="002B5578"/>
    <w:rsid w:val="002B76F3"/>
    <w:rsid w:val="002D3B17"/>
    <w:rsid w:val="002D5E29"/>
    <w:rsid w:val="0032566B"/>
    <w:rsid w:val="00330AE6"/>
    <w:rsid w:val="00336F8B"/>
    <w:rsid w:val="0035118E"/>
    <w:rsid w:val="00393933"/>
    <w:rsid w:val="003B2C06"/>
    <w:rsid w:val="003C0C28"/>
    <w:rsid w:val="003E71CD"/>
    <w:rsid w:val="0040089A"/>
    <w:rsid w:val="00401E8C"/>
    <w:rsid w:val="00435363"/>
    <w:rsid w:val="00452D9C"/>
    <w:rsid w:val="00457F32"/>
    <w:rsid w:val="00476A14"/>
    <w:rsid w:val="00477144"/>
    <w:rsid w:val="004A1B95"/>
    <w:rsid w:val="004C30B1"/>
    <w:rsid w:val="004E2398"/>
    <w:rsid w:val="004E531A"/>
    <w:rsid w:val="004F01FA"/>
    <w:rsid w:val="00520243"/>
    <w:rsid w:val="005219AF"/>
    <w:rsid w:val="0052529F"/>
    <w:rsid w:val="00540B9E"/>
    <w:rsid w:val="00546EE0"/>
    <w:rsid w:val="005509A6"/>
    <w:rsid w:val="00567DD7"/>
    <w:rsid w:val="005767F3"/>
    <w:rsid w:val="00596745"/>
    <w:rsid w:val="005A09CC"/>
    <w:rsid w:val="005B5E1A"/>
    <w:rsid w:val="005D53C8"/>
    <w:rsid w:val="005E78CB"/>
    <w:rsid w:val="00632261"/>
    <w:rsid w:val="006406B0"/>
    <w:rsid w:val="00645D9E"/>
    <w:rsid w:val="00673A1D"/>
    <w:rsid w:val="00674CF8"/>
    <w:rsid w:val="006750A2"/>
    <w:rsid w:val="00676933"/>
    <w:rsid w:val="006B6657"/>
    <w:rsid w:val="006D135A"/>
    <w:rsid w:val="006F1798"/>
    <w:rsid w:val="00730E90"/>
    <w:rsid w:val="00777A26"/>
    <w:rsid w:val="0079786B"/>
    <w:rsid w:val="007A6A48"/>
    <w:rsid w:val="007A7CC1"/>
    <w:rsid w:val="007C1DEB"/>
    <w:rsid w:val="007E32E9"/>
    <w:rsid w:val="007E6D5F"/>
    <w:rsid w:val="007F7D22"/>
    <w:rsid w:val="0080108B"/>
    <w:rsid w:val="008010CE"/>
    <w:rsid w:val="0082022D"/>
    <w:rsid w:val="008208D5"/>
    <w:rsid w:val="00844403"/>
    <w:rsid w:val="008524F3"/>
    <w:rsid w:val="00866093"/>
    <w:rsid w:val="00921FB1"/>
    <w:rsid w:val="00947AF0"/>
    <w:rsid w:val="0097378B"/>
    <w:rsid w:val="00973C6C"/>
    <w:rsid w:val="00994C16"/>
    <w:rsid w:val="009A386A"/>
    <w:rsid w:val="009A54A2"/>
    <w:rsid w:val="009A5B5C"/>
    <w:rsid w:val="009D15E3"/>
    <w:rsid w:val="009D355E"/>
    <w:rsid w:val="009F0108"/>
    <w:rsid w:val="009F361E"/>
    <w:rsid w:val="00A321FE"/>
    <w:rsid w:val="00A36632"/>
    <w:rsid w:val="00A455DD"/>
    <w:rsid w:val="00A45BE8"/>
    <w:rsid w:val="00A50781"/>
    <w:rsid w:val="00A516A8"/>
    <w:rsid w:val="00A544F9"/>
    <w:rsid w:val="00AB0BF8"/>
    <w:rsid w:val="00AB1001"/>
    <w:rsid w:val="00AC50DD"/>
    <w:rsid w:val="00AE1CA8"/>
    <w:rsid w:val="00AE4DA4"/>
    <w:rsid w:val="00B14511"/>
    <w:rsid w:val="00B27ECF"/>
    <w:rsid w:val="00B37E36"/>
    <w:rsid w:val="00B4220E"/>
    <w:rsid w:val="00B449AE"/>
    <w:rsid w:val="00B53D81"/>
    <w:rsid w:val="00B9134B"/>
    <w:rsid w:val="00BD156F"/>
    <w:rsid w:val="00C1118E"/>
    <w:rsid w:val="00C47122"/>
    <w:rsid w:val="00CA62B2"/>
    <w:rsid w:val="00CE67BD"/>
    <w:rsid w:val="00CF60C5"/>
    <w:rsid w:val="00D36679"/>
    <w:rsid w:val="00D37C29"/>
    <w:rsid w:val="00D64B6B"/>
    <w:rsid w:val="00D66233"/>
    <w:rsid w:val="00D74674"/>
    <w:rsid w:val="00D74706"/>
    <w:rsid w:val="00D8295D"/>
    <w:rsid w:val="00D95C2F"/>
    <w:rsid w:val="00DB150B"/>
    <w:rsid w:val="00DD730E"/>
    <w:rsid w:val="00E1597A"/>
    <w:rsid w:val="00E177BF"/>
    <w:rsid w:val="00E35AD1"/>
    <w:rsid w:val="00E459BF"/>
    <w:rsid w:val="00E72286"/>
    <w:rsid w:val="00E73226"/>
    <w:rsid w:val="00E7323B"/>
    <w:rsid w:val="00E84046"/>
    <w:rsid w:val="00F17FD8"/>
    <w:rsid w:val="00F23BE0"/>
    <w:rsid w:val="00F27AF5"/>
    <w:rsid w:val="00F34FD9"/>
    <w:rsid w:val="00F57D11"/>
    <w:rsid w:val="00FD07A3"/>
    <w:rsid w:val="00FD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F1E6"/>
  <w15:chartTrackingRefBased/>
  <w15:docId w15:val="{FAE0FCF7-671D-478E-B607-A1E7C1C2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A5E"/>
    <w:pPr>
      <w:spacing w:after="0" w:line="240" w:lineRule="auto"/>
      <w:ind w:left="720"/>
    </w:pPr>
    <w:rPr>
      <w:rFonts w:ascii="Calibri" w:hAnsi="Calibri" w:cs="Times New Roman"/>
      <w:lang w:val="en-US"/>
    </w:rPr>
  </w:style>
  <w:style w:type="paragraph" w:styleId="NoSpacing">
    <w:name w:val="No Spacing"/>
    <w:uiPriority w:val="1"/>
    <w:qFormat/>
    <w:rsid w:val="00093A5E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4A1B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7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4008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89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86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01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01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01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108"/>
    <w:rPr>
      <w:b/>
      <w:bCs/>
      <w:sz w:val="20"/>
      <w:szCs w:val="20"/>
    </w:rPr>
  </w:style>
  <w:style w:type="paragraph" w:customStyle="1" w:styleId="Para">
    <w:name w:val="Para #"/>
    <w:link w:val="ParaChar"/>
    <w:uiPriority w:val="4"/>
    <w:qFormat/>
    <w:rsid w:val="00CE67BD"/>
    <w:pPr>
      <w:numPr>
        <w:numId w:val="9"/>
      </w:numPr>
      <w:spacing w:before="120" w:after="120" w:line="260" w:lineRule="atLeast"/>
      <w:jc w:val="both"/>
    </w:pPr>
    <w:rPr>
      <w:sz w:val="20"/>
      <w:lang w:val="en-GB"/>
    </w:rPr>
  </w:style>
  <w:style w:type="paragraph" w:styleId="FootnoteText">
    <w:name w:val="footnote text"/>
    <w:link w:val="FootnoteTextChar"/>
    <w:uiPriority w:val="99"/>
    <w:unhideWhenUsed/>
    <w:rsid w:val="00CE67BD"/>
    <w:pPr>
      <w:spacing w:after="120" w:line="240" w:lineRule="exact"/>
      <w:jc w:val="both"/>
    </w:pPr>
    <w:rPr>
      <w:sz w:val="18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67BD"/>
    <w:rPr>
      <w:sz w:val="18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E67BD"/>
    <w:rPr>
      <w:rFonts w:asciiTheme="minorHAnsi" w:hAnsiTheme="minorHAnsi"/>
      <w:sz w:val="22"/>
      <w:vertAlign w:val="superscript"/>
    </w:rPr>
  </w:style>
  <w:style w:type="character" w:customStyle="1" w:styleId="ParaChar">
    <w:name w:val="Para # Char"/>
    <w:basedOn w:val="DefaultParagraphFont"/>
    <w:link w:val="Para"/>
    <w:uiPriority w:val="4"/>
    <w:rsid w:val="00CE67BD"/>
    <w:rPr>
      <w:sz w:val="20"/>
      <w:lang w:val="en-GB"/>
    </w:rPr>
  </w:style>
  <w:style w:type="paragraph" w:styleId="Revision">
    <w:name w:val="Revision"/>
    <w:hidden/>
    <w:uiPriority w:val="99"/>
    <w:semiHidden/>
    <w:rsid w:val="001E6341"/>
    <w:pPr>
      <w:spacing w:after="0" w:line="240" w:lineRule="auto"/>
    </w:pPr>
  </w:style>
  <w:style w:type="paragraph" w:customStyle="1" w:styleId="Naslov">
    <w:name w:val="Naslov"/>
    <w:basedOn w:val="Normal"/>
    <w:rsid w:val="007E32E9"/>
    <w:p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61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46E"/>
  </w:style>
  <w:style w:type="paragraph" w:styleId="Footer">
    <w:name w:val="footer"/>
    <w:basedOn w:val="Normal"/>
    <w:link w:val="FooterChar"/>
    <w:uiPriority w:val="99"/>
    <w:unhideWhenUsed/>
    <w:rsid w:val="00261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3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09450-F92C-484D-9F2A-827546747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2055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Vrdoljak-Domljanović</dc:creator>
  <cp:keywords/>
  <dc:description/>
  <cp:lastModifiedBy>Ivana Marinković</cp:lastModifiedBy>
  <cp:revision>5</cp:revision>
  <cp:lastPrinted>2024-05-14T08:33:00Z</cp:lastPrinted>
  <dcterms:created xsi:type="dcterms:W3CDTF">2024-06-13T11:24:00Z</dcterms:created>
  <dcterms:modified xsi:type="dcterms:W3CDTF">2024-07-11T13:00:00Z</dcterms:modified>
</cp:coreProperties>
</file>